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B517E" w14:textId="77777777" w:rsidR="00F2380B" w:rsidRPr="007E3F4D" w:rsidRDefault="00F2380B" w:rsidP="00F2380B">
      <w:pPr>
        <w:tabs>
          <w:tab w:val="left" w:pos="1020"/>
        </w:tabs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09613231" w14:textId="77777777" w:rsidR="00A23526" w:rsidRDefault="00A23526" w:rsidP="00D507CC">
            <w:pPr>
              <w:pStyle w:val="Bezodstpw"/>
              <w:spacing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23526">
              <w:rPr>
                <w:rFonts w:eastAsia="Times New Roman" w:cstheme="minorHAnsi"/>
                <w:b/>
                <w:lang w:eastAsia="pl-PL"/>
              </w:rPr>
              <w:t xml:space="preserve">ŻĄDANIE STWIERDZENIA NADPŁATY PODATKU </w:t>
            </w:r>
          </w:p>
          <w:p w14:paraId="42A680BD" w14:textId="70CF289C" w:rsidR="00586958" w:rsidRPr="008C03D5" w:rsidRDefault="00586958" w:rsidP="00D507CC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 xml:space="preserve">FFW </w:t>
            </w:r>
            <w:r w:rsidR="00D507CC">
              <w:rPr>
                <w:rFonts w:cstheme="minorHAnsi"/>
                <w:sz w:val="24"/>
                <w:szCs w:val="24"/>
              </w:rPr>
              <w:t>X</w:t>
            </w:r>
            <w:r w:rsidR="00A23526">
              <w:rPr>
                <w:rFonts w:cstheme="minorHAnsi"/>
                <w:sz w:val="24"/>
                <w:szCs w:val="24"/>
              </w:rPr>
              <w:t>II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9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8B52BA" w:rsidRPr="007E3F4D" w14:paraId="7BDE9241" w14:textId="77777777" w:rsidTr="008B52BA">
        <w:trPr>
          <w:cantSplit/>
          <w:trHeight w:val="1165"/>
          <w:tblHeader/>
        </w:trPr>
        <w:tc>
          <w:tcPr>
            <w:tcW w:w="9967" w:type="dxa"/>
          </w:tcPr>
          <w:p w14:paraId="16BCE722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Urząd Miasta Piotrkowa Trybunalskiego</w:t>
            </w:r>
          </w:p>
          <w:p w14:paraId="67FBCA3B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Referat Podatków i Opłat Lokalnych</w:t>
            </w:r>
          </w:p>
          <w:p w14:paraId="418A3331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 xml:space="preserve">ul. Pasaż K. Rudowskiego 10 </w:t>
            </w:r>
          </w:p>
          <w:p w14:paraId="6DDABF02" w14:textId="57C5E801" w:rsidR="008B52BA" w:rsidRPr="007E3F4D" w:rsidRDefault="008B52BA" w:rsidP="00D507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3705">
              <w:rPr>
                <w:rFonts w:cstheme="minorHAnsi"/>
              </w:rPr>
              <w:t>telefon</w:t>
            </w:r>
            <w:r w:rsidRPr="00D507CC">
              <w:rPr>
                <w:rFonts w:cstheme="minorHAnsi"/>
              </w:rPr>
              <w:t xml:space="preserve">:  </w:t>
            </w:r>
            <w:r w:rsidR="00D507CC" w:rsidRPr="00D507CC">
              <w:rPr>
                <w:rFonts w:cstheme="minorHAnsi"/>
              </w:rPr>
              <w:t>44 732 77 14, 44 732 77 15, 44 732 30 43</w:t>
            </w:r>
          </w:p>
        </w:tc>
      </w:tr>
    </w:tbl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375750CA" w14:textId="48A67F1B" w:rsidR="008C03D5" w:rsidRDefault="00033CFA" w:rsidP="008B52BA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99DCA82" w14:textId="77777777" w:rsidR="00E529F3" w:rsidRPr="00E529F3" w:rsidRDefault="00E529F3" w:rsidP="00E529F3">
      <w:pPr>
        <w:spacing w:line="360" w:lineRule="auto"/>
        <w:rPr>
          <w:rFonts w:ascii="Calibri" w:eastAsia="Calibri" w:hAnsi="Calibri" w:cs="Times New Roman"/>
        </w:rPr>
      </w:pPr>
      <w:r w:rsidRPr="00E529F3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556E9832" w14:textId="77777777" w:rsidR="00E529F3" w:rsidRPr="00E529F3" w:rsidRDefault="00E529F3" w:rsidP="00E529F3">
      <w:pPr>
        <w:spacing w:line="360" w:lineRule="auto"/>
        <w:rPr>
          <w:rFonts w:ascii="Calibri" w:eastAsia="Calibri" w:hAnsi="Calibri" w:cs="Times New Roman"/>
        </w:rPr>
      </w:pPr>
      <w:r w:rsidRPr="00E529F3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0ED18E22" w14:textId="77777777" w:rsidR="00E529F3" w:rsidRPr="00E529F3" w:rsidRDefault="00E529F3" w:rsidP="00E529F3">
      <w:pPr>
        <w:spacing w:line="360" w:lineRule="auto"/>
        <w:rPr>
          <w:rFonts w:ascii="Calibri" w:eastAsia="Calibri" w:hAnsi="Calibri" w:cs="Times New Roman"/>
        </w:rPr>
      </w:pPr>
      <w:r w:rsidRPr="00E529F3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18466B45" w14:textId="77777777" w:rsidR="00E529F3" w:rsidRPr="00E529F3" w:rsidRDefault="00E529F3" w:rsidP="00E529F3">
      <w:pPr>
        <w:spacing w:line="360" w:lineRule="auto"/>
        <w:rPr>
          <w:rFonts w:ascii="Calibri" w:eastAsia="Calibri" w:hAnsi="Calibri" w:cs="Times New Roman"/>
        </w:rPr>
      </w:pPr>
      <w:r w:rsidRPr="00E529F3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4324FE8D" w14:textId="7CCD9EFF" w:rsidR="00E529F3" w:rsidRDefault="00E529F3" w:rsidP="00E529F3">
      <w:pPr>
        <w:pStyle w:val="Bezodstpw"/>
        <w:spacing w:line="276" w:lineRule="auto"/>
        <w:rPr>
          <w:rFonts w:ascii="Calibri" w:eastAsia="Calibri" w:hAnsi="Calibri" w:cs="Times New Roman"/>
        </w:rPr>
      </w:pPr>
      <w:r w:rsidRPr="00E529F3">
        <w:rPr>
          <w:rFonts w:ascii="Calibri" w:eastAsia="Calibri" w:hAnsi="Calibri" w:cs="Times New Roman"/>
        </w:rPr>
        <w:t>Nr domu / lokalu……………………………………………………………………………………………………………………………………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</w:rPr>
        <w:t>…</w:t>
      </w:r>
    </w:p>
    <w:p w14:paraId="0AD07946" w14:textId="77777777" w:rsidR="00E529F3" w:rsidRDefault="00E529F3" w:rsidP="00E529F3">
      <w:pPr>
        <w:pStyle w:val="Bezodstpw"/>
        <w:spacing w:line="276" w:lineRule="auto"/>
        <w:rPr>
          <w:rFonts w:ascii="Calibri" w:eastAsia="Calibri" w:hAnsi="Calibri" w:cs="Times New Roman"/>
        </w:rPr>
      </w:pPr>
    </w:p>
    <w:p w14:paraId="08BE3DBC" w14:textId="7D463E49" w:rsidR="00033CFA" w:rsidRPr="007E3F4D" w:rsidRDefault="001779A3" w:rsidP="00E529F3">
      <w:pPr>
        <w:pStyle w:val="Bezodstpw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25451DC7" w14:textId="43B54541" w:rsidR="00A23526" w:rsidRPr="00A23526" w:rsidRDefault="00A23526" w:rsidP="00E529F3">
      <w:pPr>
        <w:pStyle w:val="Bezodstpw"/>
        <w:spacing w:line="360" w:lineRule="auto"/>
      </w:pPr>
      <w:r w:rsidRPr="00A23526">
        <w:t>Zwracam się z prośbą o stwierdzenie nadpłaty w podatku ....................</w:t>
      </w:r>
      <w:r>
        <w:t>..............................................</w:t>
      </w:r>
      <w:r w:rsidR="00E529F3">
        <w:t>.........</w:t>
      </w:r>
      <w:r w:rsidRPr="00A23526">
        <w:t xml:space="preserve">   </w:t>
      </w:r>
    </w:p>
    <w:p w14:paraId="679427A5" w14:textId="77599B56" w:rsidR="00A23526" w:rsidRPr="00A23526" w:rsidRDefault="00A23526" w:rsidP="00E529F3">
      <w:pPr>
        <w:pStyle w:val="Bezodstpw"/>
        <w:spacing w:line="360" w:lineRule="auto"/>
      </w:pPr>
      <w:r w:rsidRPr="00A23526">
        <w:t>...............................................................................................................................................................</w:t>
      </w:r>
      <w:r w:rsidR="00E529F3">
        <w:t>.........</w:t>
      </w:r>
    </w:p>
    <w:p w14:paraId="70ED68DE" w14:textId="77777777" w:rsidR="003E70DF" w:rsidRPr="00A23526" w:rsidRDefault="00A23526" w:rsidP="003E70DF">
      <w:pPr>
        <w:pStyle w:val="Bezodstpw"/>
        <w:spacing w:line="276" w:lineRule="auto"/>
      </w:pPr>
      <w:r w:rsidRPr="00A23526">
        <w:t xml:space="preserve">na podstawie art. .............................................................................. ustawy z dnia 29 sierpnia 1997 r. </w:t>
      </w:r>
      <w:r w:rsidR="003E70DF" w:rsidRPr="00A23526">
        <w:t>Ordynacja podatkowa.</w:t>
      </w:r>
    </w:p>
    <w:p w14:paraId="5947EA40" w14:textId="52D2F5A5" w:rsidR="00A23526" w:rsidRPr="00A23526" w:rsidRDefault="00A23526" w:rsidP="00A23526">
      <w:pPr>
        <w:pStyle w:val="Bezodstpw"/>
        <w:spacing w:line="276" w:lineRule="auto"/>
      </w:pPr>
      <w:r w:rsidRPr="00A23526">
        <w:t xml:space="preserve">   </w:t>
      </w:r>
      <w:r w:rsidR="003E70DF">
        <w:t xml:space="preserve">                                </w:t>
      </w:r>
      <w:r w:rsidRPr="00A23526">
        <w:t xml:space="preserve">  (art.75 § 1 lub art. 75 § 1 w zw. z art. 75 § 2)</w:t>
      </w:r>
    </w:p>
    <w:p w14:paraId="43A93870" w14:textId="77777777" w:rsidR="00E529F3" w:rsidRDefault="00E529F3" w:rsidP="00A23526">
      <w:pPr>
        <w:pStyle w:val="Bezodstpw"/>
        <w:spacing w:line="276" w:lineRule="auto"/>
      </w:pPr>
    </w:p>
    <w:p w14:paraId="7AC9248E" w14:textId="77777777" w:rsidR="00E529F3" w:rsidRDefault="00E529F3" w:rsidP="00A23526">
      <w:pPr>
        <w:pStyle w:val="Bezodstpw"/>
        <w:spacing w:line="276" w:lineRule="auto"/>
        <w:jc w:val="center"/>
        <w:rPr>
          <w:b/>
        </w:rPr>
      </w:pPr>
    </w:p>
    <w:p w14:paraId="0DDCEF0A" w14:textId="77777777" w:rsidR="00A23526" w:rsidRPr="00A23526" w:rsidRDefault="00A23526" w:rsidP="00A23526">
      <w:pPr>
        <w:pStyle w:val="Bezodstpw"/>
        <w:spacing w:line="276" w:lineRule="auto"/>
        <w:jc w:val="center"/>
        <w:rPr>
          <w:b/>
        </w:rPr>
      </w:pPr>
      <w:r w:rsidRPr="00A23526">
        <w:rPr>
          <w:b/>
        </w:rPr>
        <w:t>U z a s a d n i e n i e</w:t>
      </w:r>
    </w:p>
    <w:p w14:paraId="118C4949" w14:textId="77777777" w:rsidR="00E529F3" w:rsidRDefault="00E529F3" w:rsidP="00A23526">
      <w:pPr>
        <w:pStyle w:val="Bezodstpw"/>
        <w:spacing w:line="276" w:lineRule="auto"/>
      </w:pPr>
    </w:p>
    <w:p w14:paraId="6FCB1252" w14:textId="65E02F00" w:rsidR="00A23526" w:rsidRPr="00A23526" w:rsidRDefault="00A23526" w:rsidP="00A23526">
      <w:pPr>
        <w:pStyle w:val="Bezodstpw"/>
        <w:spacing w:line="276" w:lineRule="auto"/>
      </w:pPr>
      <w:r w:rsidRPr="00A23526">
        <w:t xml:space="preserve">Uważam, że podatek ..................................................................................został pobrany ( wpłacony) </w:t>
      </w:r>
    </w:p>
    <w:p w14:paraId="5C8ABCC3" w14:textId="6CD06BB5" w:rsidR="00A23526" w:rsidRPr="00A23526" w:rsidRDefault="00A23526" w:rsidP="00A23526">
      <w:pPr>
        <w:pStyle w:val="Bezodstpw"/>
        <w:spacing w:line="276" w:lineRule="auto"/>
      </w:pPr>
      <w:r w:rsidRPr="00A23526">
        <w:t>w wysokości większej niż należna. Przemawiają za tym następujące okoliczności : .......................</w:t>
      </w:r>
      <w:r>
        <w:t>............</w:t>
      </w:r>
    </w:p>
    <w:p w14:paraId="5178711C" w14:textId="3506A7A6" w:rsidR="00A23526" w:rsidRPr="00A23526" w:rsidRDefault="00A23526" w:rsidP="00A23526">
      <w:pPr>
        <w:pStyle w:val="Bezodstpw"/>
        <w:spacing w:line="276" w:lineRule="auto"/>
      </w:pPr>
      <w:r w:rsidRPr="00A23526">
        <w:t>.............................................................................................................................................................</w:t>
      </w:r>
      <w:r>
        <w:t>.........</w:t>
      </w:r>
    </w:p>
    <w:p w14:paraId="49DBAF13" w14:textId="7A73C2ED" w:rsidR="00A23526" w:rsidRPr="00A23526" w:rsidRDefault="00A23526" w:rsidP="00A23526">
      <w:pPr>
        <w:pStyle w:val="Bezodstpw"/>
        <w:spacing w:line="276" w:lineRule="auto"/>
      </w:pPr>
      <w:r w:rsidRPr="00A23526">
        <w:t>Wcześniejszy, niż w terminie przewidzianym przez ustawę, zwrot nadpłaty jest dla mnie (dla firmy)           ważny ze względu na wystąpienie szczególnych okoliczności: .........................................................</w:t>
      </w:r>
      <w:r>
        <w:t>...........</w:t>
      </w:r>
    </w:p>
    <w:p w14:paraId="0BD84D3D" w14:textId="09705615" w:rsidR="00A23526" w:rsidRPr="00A23526" w:rsidRDefault="00A23526" w:rsidP="00A23526">
      <w:pPr>
        <w:pStyle w:val="Bezodstpw"/>
        <w:spacing w:line="276" w:lineRule="auto"/>
      </w:pPr>
      <w:r w:rsidRPr="00A23526">
        <w:t xml:space="preserve"> .............................................................................................................................................................</w:t>
      </w:r>
      <w:r>
        <w:t>.......</w:t>
      </w:r>
    </w:p>
    <w:p w14:paraId="2063F21F" w14:textId="0989F96E" w:rsidR="00A23526" w:rsidRPr="00A23526" w:rsidRDefault="00A23526" w:rsidP="00A23526">
      <w:pPr>
        <w:pStyle w:val="Bezodstpw"/>
        <w:spacing w:line="276" w:lineRule="auto"/>
      </w:pPr>
      <w:r w:rsidRPr="00A23526">
        <w:t>Proszę o zwrot nadpłaty na rachunek bankowy nr  .............................................................................</w:t>
      </w:r>
      <w:r>
        <w:t>.......</w:t>
      </w:r>
    </w:p>
    <w:p w14:paraId="4D88D1B7" w14:textId="7EC36A81" w:rsidR="00A23526" w:rsidRPr="00A23526" w:rsidRDefault="00A23526" w:rsidP="00A23526">
      <w:pPr>
        <w:pStyle w:val="Bezodstpw"/>
        <w:spacing w:line="276" w:lineRule="auto"/>
      </w:pPr>
      <w:r w:rsidRPr="00A23526">
        <w:t>Z przepisów prawa nie wynika dla mnie obowiązek posiadan</w:t>
      </w:r>
      <w:r>
        <w:t xml:space="preserve">ia rachunku bankowego i z tego </w:t>
      </w:r>
      <w:r w:rsidRPr="00A23526">
        <w:t>powodu wnoszę o zwrot nadpłaty w gotówce.</w:t>
      </w:r>
    </w:p>
    <w:p w14:paraId="40BEDABB" w14:textId="77777777" w:rsidR="00D507CC" w:rsidRDefault="00D507C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lastRenderedPageBreak/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6A2FFD9F" w14:textId="77777777" w:rsidR="008C03D5" w:rsidRDefault="008C03D5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7D21908" w14:textId="77777777" w:rsidR="003525E2" w:rsidRDefault="003525E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</w:p>
    <w:p w14:paraId="4725202F" w14:textId="1CE9F05D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AF695D">
        <w:rPr>
          <w:rFonts w:cstheme="minorHAnsi"/>
          <w:sz w:val="24"/>
          <w:szCs w:val="24"/>
        </w:rPr>
        <w:t>l</w:t>
      </w:r>
      <w:r w:rsidR="003E70DF">
        <w:rPr>
          <w:rFonts w:cstheme="minorHAnsi"/>
          <w:sz w:val="24"/>
          <w:szCs w:val="24"/>
        </w:rPr>
        <w:t>uty</w:t>
      </w:r>
      <w:r w:rsidR="00AF695D">
        <w:rPr>
          <w:rFonts w:cstheme="minorHAnsi"/>
          <w:sz w:val="24"/>
          <w:szCs w:val="24"/>
        </w:rPr>
        <w:t xml:space="preserve"> 202</w:t>
      </w:r>
      <w:r w:rsidR="003E70DF">
        <w:rPr>
          <w:rFonts w:cstheme="minorHAnsi"/>
          <w:sz w:val="24"/>
          <w:szCs w:val="24"/>
        </w:rPr>
        <w:t>6</w:t>
      </w: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523793C2" w14:textId="77777777" w:rsidR="00B36EF8" w:rsidRPr="00B36EF8" w:rsidRDefault="00B36EF8" w:rsidP="00B36EF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Informujemy, że:</w:t>
      </w:r>
    </w:p>
    <w:p w14:paraId="392C5138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74349FB7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Kontaktować można się w następujący sposób:</w:t>
      </w:r>
    </w:p>
    <w:p w14:paraId="21E02F89" w14:textId="77777777" w:rsidR="00B36EF8" w:rsidRPr="00B36EF8" w:rsidRDefault="00B36EF8" w:rsidP="00B36E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Listownie: 97-300 Piotrków Trybunalski, Pasaż Karola Rudowskiego 10,</w:t>
      </w:r>
    </w:p>
    <w:p w14:paraId="308C5E95" w14:textId="77777777" w:rsidR="00B36EF8" w:rsidRPr="00B36EF8" w:rsidRDefault="00B36EF8" w:rsidP="00B36E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 xml:space="preserve">Telefonicznie: 44 / 732 77 01, </w:t>
      </w:r>
    </w:p>
    <w:p w14:paraId="14153C5E" w14:textId="77777777" w:rsidR="00B36EF8" w:rsidRPr="00B36EF8" w:rsidRDefault="00B36EF8" w:rsidP="00B36E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Na adres e-mail: e-urzad@piotrkow.pl,</w:t>
      </w:r>
    </w:p>
    <w:p w14:paraId="0DB9AB82" w14:textId="77777777" w:rsidR="00B36EF8" w:rsidRPr="00B36EF8" w:rsidRDefault="00B36EF8" w:rsidP="00B36E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 xml:space="preserve">Przez elektroniczną skrzynkę podawczą dostępną na stronie: </w:t>
      </w:r>
      <w:hyperlink r:id="rId9" w:history="1">
        <w:r w:rsidRPr="00B36EF8">
          <w:rPr>
            <w:rFonts w:ascii="Calibri" w:eastAsia="Calibri" w:hAnsi="Calibri" w:cs="Calibri"/>
          </w:rPr>
          <w:t>www.piotrkow.pl</w:t>
        </w:r>
      </w:hyperlink>
      <w:r w:rsidRPr="00B36EF8">
        <w:rPr>
          <w:rFonts w:ascii="Calibri" w:eastAsia="Calibri" w:hAnsi="Calibri" w:cs="Calibri"/>
        </w:rPr>
        <w:t xml:space="preserve"> w zakładce E-URZĄD / E - KORESPONDENCJA.</w:t>
      </w:r>
    </w:p>
    <w:p w14:paraId="4F22776A" w14:textId="047BB698" w:rsidR="002E2594" w:rsidRPr="002E2594" w:rsidRDefault="002E2594" w:rsidP="002E259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2E2594">
        <w:rPr>
          <w:rFonts w:ascii="Calibri" w:eastAsia="Calibri" w:hAnsi="Calibri" w:cs="Calibri"/>
        </w:rPr>
        <w:t xml:space="preserve">Administrator wyznaczył Inspektora Ochrony Danych w Urzędzie Miasta Piotrkowa Trybunalskiego, z którym można skontaktować się poprzez e-mail: </w:t>
      </w:r>
      <w:hyperlink r:id="rId10" w:history="1">
        <w:r w:rsidRPr="002E2594">
          <w:rPr>
            <w:rStyle w:val="Hipercze"/>
            <w:rFonts w:ascii="Calibri" w:eastAsia="Calibri" w:hAnsi="Calibri" w:cs="Calibri"/>
          </w:rPr>
          <w:t>iod@piotrkow.pl</w:t>
        </w:r>
      </w:hyperlink>
      <w:r w:rsidRPr="002E2594">
        <w:rPr>
          <w:rFonts w:ascii="Calibri" w:eastAsia="Calibri" w:hAnsi="Calibri" w:cs="Calibr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2AB2EF93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2D9DA2EF" w14:textId="77777777" w:rsidR="00B36EF8" w:rsidRPr="00B36EF8" w:rsidRDefault="00B36EF8" w:rsidP="00B36E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Ustawy z dnia 12.01.1991 r. o podatkach i opłatach lokalnych,</w:t>
      </w:r>
    </w:p>
    <w:p w14:paraId="13807E13" w14:textId="77777777" w:rsidR="00B36EF8" w:rsidRPr="00B36EF8" w:rsidRDefault="00B36EF8" w:rsidP="00B36E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Ustawy z dnia 15.11.1984 r. o podatku rolnym,</w:t>
      </w:r>
    </w:p>
    <w:p w14:paraId="43714ACF" w14:textId="77777777" w:rsidR="00B36EF8" w:rsidRPr="00B36EF8" w:rsidRDefault="00B36EF8" w:rsidP="00B36E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Ustawy z dnia 30.10.2002 r. o podatku leśnym,</w:t>
      </w:r>
    </w:p>
    <w:p w14:paraId="6C4FD1F8" w14:textId="77777777" w:rsidR="00B36EF8" w:rsidRPr="00B36EF8" w:rsidRDefault="00B36EF8" w:rsidP="00B36E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 xml:space="preserve">Ustawy z dnia 10.03.2006 r. </w:t>
      </w:r>
      <w:r w:rsidRPr="00B36EF8">
        <w:rPr>
          <w:rFonts w:ascii="Calibri" w:eastAsia="Calibri" w:hAnsi="Calibri" w:cs="Calibri"/>
          <w:bCs/>
          <w:color w:val="1B1B1B"/>
          <w:shd w:val="clear" w:color="auto" w:fill="FFFFFF"/>
        </w:rPr>
        <w:t>o </w:t>
      </w:r>
      <w:r w:rsidRPr="00B36EF8">
        <w:rPr>
          <w:rFonts w:ascii="Calibri" w:eastAsia="Calibri" w:hAnsi="Calibri" w:cs="Calibri"/>
          <w:bCs/>
          <w:i/>
          <w:iCs/>
          <w:shd w:val="clear" w:color="auto" w:fill="FFFFFF"/>
        </w:rPr>
        <w:t>zwrocie podatku akcyzowego</w:t>
      </w:r>
      <w:r w:rsidRPr="00B36EF8">
        <w:rPr>
          <w:rFonts w:ascii="Calibri" w:eastAsia="Calibri" w:hAnsi="Calibri" w:cs="Calibri"/>
          <w:bCs/>
          <w:shd w:val="clear" w:color="auto" w:fill="FFFFFF"/>
        </w:rPr>
        <w:t> </w:t>
      </w:r>
      <w:r w:rsidRPr="00B36EF8">
        <w:rPr>
          <w:rFonts w:ascii="Calibri" w:eastAsia="Calibri" w:hAnsi="Calibri" w:cs="Calibri"/>
          <w:bCs/>
          <w:color w:val="1B1B1B"/>
          <w:shd w:val="clear" w:color="auto" w:fill="FFFFFF"/>
        </w:rPr>
        <w:t>zawartego w cenie oleju napędowego wykorzystywanego do produkcji rolnej,</w:t>
      </w:r>
    </w:p>
    <w:p w14:paraId="4D371114" w14:textId="77777777" w:rsidR="00B36EF8" w:rsidRPr="00B36EF8" w:rsidRDefault="00B36EF8" w:rsidP="00B36E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Ustawy z dnia 29.08.1997 r. – Ordynacja podatkowa,</w:t>
      </w:r>
    </w:p>
    <w:p w14:paraId="5496FB04" w14:textId="77777777" w:rsidR="00B36EF8" w:rsidRPr="00B36EF8" w:rsidRDefault="00B36EF8" w:rsidP="00B36E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Ustawy z dnia 13.10.1995 r. – Zasady ewidencji i identyfikacji podatników i płatników.</w:t>
      </w:r>
    </w:p>
    <w:p w14:paraId="3F289E9F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 xml:space="preserve">Dane udostępnione przez Panią/Pana będą udostępniane innym organom i podmiotom na podstawie obowiązujących przepisów prawa. </w:t>
      </w:r>
    </w:p>
    <w:p w14:paraId="145A0F42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5E08141E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Przysługuje Pani/Panu prawo dostępu do treści danych oraz ich sprostowania, jak również prawo do wniesienia skargi do organu nadzorczego: Prezesa Urzędu Ochrony Danych Osobowych.</w:t>
      </w:r>
    </w:p>
    <w:p w14:paraId="76F8A520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Dane udostępnione przez Panią/Pana nie będą podlegały profilowaniu.</w:t>
      </w:r>
    </w:p>
    <w:p w14:paraId="3BE3C1D9" w14:textId="77777777" w:rsidR="00B36EF8" w:rsidRPr="00B36EF8" w:rsidRDefault="00B36EF8" w:rsidP="00B36E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B36EF8">
        <w:rPr>
          <w:rFonts w:ascii="Calibri" w:eastAsia="Calibri" w:hAnsi="Calibri" w:cs="Calibri"/>
        </w:rPr>
        <w:t>Administrator danych nie ma zamiaru przekazywać danych osobowych do państwa trzeciego lub organizacji międzynarodowej.</w:t>
      </w:r>
    </w:p>
    <w:p w14:paraId="3B69665B" w14:textId="67340884" w:rsidR="00033CFA" w:rsidRPr="00933328" w:rsidRDefault="00033CFA" w:rsidP="00B36EF8">
      <w:pPr>
        <w:autoSpaceDE w:val="0"/>
        <w:autoSpaceDN w:val="0"/>
        <w:adjustRightInd w:val="0"/>
        <w:spacing w:after="0" w:line="240" w:lineRule="auto"/>
        <w:ind w:left="-284"/>
        <w:rPr>
          <w:rFonts w:eastAsia="Calibri" w:cstheme="minorHAnsi"/>
        </w:rPr>
      </w:pPr>
    </w:p>
    <w:sectPr w:rsidR="00033CFA" w:rsidRPr="00933328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584D"/>
    <w:multiLevelType w:val="hybridMultilevel"/>
    <w:tmpl w:val="D0B09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EB06431"/>
    <w:multiLevelType w:val="hybridMultilevel"/>
    <w:tmpl w:val="F8463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0250076"/>
    <w:multiLevelType w:val="hybridMultilevel"/>
    <w:tmpl w:val="D6AC0886"/>
    <w:lvl w:ilvl="0" w:tplc="87987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DAE3B51-316E-49F4-A2C3-E1DC71E4105B}"/>
  </w:docVars>
  <w:rsids>
    <w:rsidRoot w:val="00C14652"/>
    <w:rsid w:val="00033CFA"/>
    <w:rsid w:val="000849B6"/>
    <w:rsid w:val="00092B27"/>
    <w:rsid w:val="00103F62"/>
    <w:rsid w:val="001304C7"/>
    <w:rsid w:val="001779A3"/>
    <w:rsid w:val="00185AF5"/>
    <w:rsid w:val="002162E9"/>
    <w:rsid w:val="002E2594"/>
    <w:rsid w:val="003525E2"/>
    <w:rsid w:val="00371845"/>
    <w:rsid w:val="003E70DF"/>
    <w:rsid w:val="00524F42"/>
    <w:rsid w:val="00564C9A"/>
    <w:rsid w:val="00586958"/>
    <w:rsid w:val="00617A0B"/>
    <w:rsid w:val="006F304E"/>
    <w:rsid w:val="0075314A"/>
    <w:rsid w:val="007E3F4D"/>
    <w:rsid w:val="008A7E0A"/>
    <w:rsid w:val="008B52BA"/>
    <w:rsid w:val="008C03D5"/>
    <w:rsid w:val="00933328"/>
    <w:rsid w:val="00937392"/>
    <w:rsid w:val="009765A4"/>
    <w:rsid w:val="00A23526"/>
    <w:rsid w:val="00A34BB1"/>
    <w:rsid w:val="00A63705"/>
    <w:rsid w:val="00A75800"/>
    <w:rsid w:val="00AA0796"/>
    <w:rsid w:val="00AE758C"/>
    <w:rsid w:val="00AF695D"/>
    <w:rsid w:val="00B36EF8"/>
    <w:rsid w:val="00B52695"/>
    <w:rsid w:val="00BE6915"/>
    <w:rsid w:val="00C14652"/>
    <w:rsid w:val="00C231C7"/>
    <w:rsid w:val="00C8090A"/>
    <w:rsid w:val="00CA414D"/>
    <w:rsid w:val="00CC49E7"/>
    <w:rsid w:val="00D507CC"/>
    <w:rsid w:val="00E529F3"/>
    <w:rsid w:val="00F2380B"/>
    <w:rsid w:val="00F45BA3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9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2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3B51-316E-49F4-A2C3-E1DC71E4105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5FB6F09-E54E-4664-9907-2BDC4423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4263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2026-02-24T13:51:00Z</dcterms:created>
  <dcterms:modified xsi:type="dcterms:W3CDTF">2026-02-24T13:51:00Z</dcterms:modified>
</cp:coreProperties>
</file>