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CD" w:rsidRPr="00043AC5" w:rsidRDefault="003840CD" w:rsidP="003840CD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3840CD" w:rsidRPr="00043AC5" w:rsidRDefault="003840CD" w:rsidP="003840CD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043AC5">
        <w:rPr>
          <w:rFonts w:asciiTheme="minorHAnsi" w:hAnsiTheme="minorHAnsi" w:cstheme="minorHAnsi"/>
          <w:b/>
          <w:bCs/>
          <w:color w:val="000000" w:themeColor="text1"/>
        </w:rPr>
        <w:t>KARTA INFORMACYJNA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840CD" w:rsidRPr="00043AC5" w:rsidTr="00E720B9">
        <w:trPr>
          <w:cantSplit/>
          <w:trHeight w:val="505"/>
          <w:tblHeader/>
        </w:trPr>
        <w:tc>
          <w:tcPr>
            <w:tcW w:w="10060" w:type="dxa"/>
          </w:tcPr>
          <w:p w:rsidR="003840CD" w:rsidRPr="009663D0" w:rsidRDefault="003840CD" w:rsidP="00E720B9">
            <w:pPr>
              <w:shd w:val="clear" w:color="auto" w:fill="FFFFFF"/>
              <w:jc w:val="center"/>
              <w:outlineLvl w:val="1"/>
              <w:rPr>
                <w:rFonts w:eastAsia="Times New Roman" w:cstheme="minorHAnsi"/>
                <w:b/>
                <w:bCs/>
                <w:color w:val="1B1B1B"/>
                <w:sz w:val="24"/>
                <w:szCs w:val="24"/>
                <w:lang w:eastAsia="pl-PL"/>
              </w:rPr>
            </w:pPr>
            <w:r w:rsidRPr="009663D0">
              <w:rPr>
                <w:rFonts w:eastAsia="Times New Roman" w:cstheme="minorHAnsi"/>
                <w:b/>
                <w:bCs/>
                <w:color w:val="1B1B1B"/>
                <w:sz w:val="24"/>
                <w:szCs w:val="24"/>
                <w:lang w:eastAsia="pl-PL"/>
              </w:rPr>
              <w:t xml:space="preserve">Wniosek o </w:t>
            </w:r>
            <w:r w:rsidR="00415320">
              <w:rPr>
                <w:rFonts w:eastAsia="Times New Roman" w:cstheme="minorHAnsi"/>
                <w:b/>
                <w:bCs/>
                <w:color w:val="1B1B1B"/>
                <w:sz w:val="24"/>
                <w:szCs w:val="24"/>
                <w:lang w:eastAsia="pl-PL"/>
              </w:rPr>
              <w:t>wydanie bezpłatnych materiałów informacyjnych i promocyjnych</w:t>
            </w:r>
          </w:p>
          <w:p w:rsidR="003840CD" w:rsidRPr="00FD6585" w:rsidRDefault="00FD6585" w:rsidP="00E720B9">
            <w:pPr>
              <w:pStyle w:val="Nagwek1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FD6585">
              <w:rPr>
                <w:rFonts w:cstheme="minorHAnsi"/>
                <w:b/>
                <w:color w:val="auto"/>
                <w:sz w:val="24"/>
                <w:szCs w:val="24"/>
              </w:rPr>
              <w:t>SPT I</w:t>
            </w:r>
          </w:p>
        </w:tc>
      </w:tr>
    </w:tbl>
    <w:p w:rsidR="003840CD" w:rsidRPr="00043AC5" w:rsidRDefault="003840CD" w:rsidP="003840CD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840CD" w:rsidRPr="00043AC5" w:rsidTr="00E720B9">
        <w:trPr>
          <w:cantSplit/>
          <w:trHeight w:val="1049"/>
          <w:tblHeader/>
        </w:trPr>
        <w:tc>
          <w:tcPr>
            <w:tcW w:w="10065" w:type="dxa"/>
          </w:tcPr>
          <w:p w:rsidR="003840CD" w:rsidRDefault="003840CD" w:rsidP="00E720B9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166D0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Urząd Miasta Piotrkowa Trybunalskiego</w:t>
            </w:r>
          </w:p>
          <w:p w:rsidR="003840CD" w:rsidRPr="009663D0" w:rsidRDefault="00FD6585" w:rsidP="00E720B9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B1B1B"/>
                <w:sz w:val="24"/>
                <w:szCs w:val="24"/>
                <w:shd w:val="clear" w:color="auto" w:fill="FFFFFF"/>
              </w:rPr>
              <w:t>Biuro Promocji, Turystyki i Współpracy Zagranicznej</w:t>
            </w:r>
          </w:p>
          <w:p w:rsidR="003840CD" w:rsidRPr="009663D0" w:rsidRDefault="003840CD" w:rsidP="00E720B9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64CF4">
              <w:rPr>
                <w:rFonts w:cstheme="minorHAnsi"/>
                <w:sz w:val="24"/>
                <w:szCs w:val="24"/>
              </w:rPr>
              <w:t>97-300 Piotrków  Trybunalski</w:t>
            </w:r>
            <w:r w:rsidRPr="009663D0">
              <w:rPr>
                <w:rFonts w:cstheme="minorHAnsi"/>
                <w:color w:val="1B1B1B"/>
                <w:sz w:val="24"/>
                <w:szCs w:val="24"/>
              </w:rPr>
              <w:br/>
            </w:r>
            <w:r w:rsidRPr="009663D0">
              <w:rPr>
                <w:rFonts w:cstheme="minorHAnsi"/>
                <w:color w:val="1B1B1B"/>
                <w:sz w:val="24"/>
                <w:szCs w:val="24"/>
                <w:shd w:val="clear" w:color="auto" w:fill="FFFFFF"/>
              </w:rPr>
              <w:t>Pasaż K. Rudowskiego 10</w:t>
            </w:r>
            <w:r w:rsidRPr="009663D0">
              <w:rPr>
                <w:rFonts w:cstheme="minorHAnsi"/>
                <w:color w:val="1B1B1B"/>
                <w:sz w:val="24"/>
                <w:szCs w:val="24"/>
              </w:rPr>
              <w:br/>
            </w:r>
            <w:r>
              <w:rPr>
                <w:rFonts w:cstheme="minorHAnsi"/>
                <w:color w:val="1B1B1B"/>
                <w:sz w:val="24"/>
                <w:szCs w:val="24"/>
                <w:shd w:val="clear" w:color="auto" w:fill="FFFFFF"/>
              </w:rPr>
              <w:t xml:space="preserve">tel. </w:t>
            </w:r>
            <w:r w:rsidR="00FD6585">
              <w:rPr>
                <w:rFonts w:cstheme="minorHAnsi"/>
                <w:color w:val="1B1B1B"/>
                <w:sz w:val="24"/>
                <w:szCs w:val="24"/>
                <w:shd w:val="clear" w:color="auto" w:fill="FFFFFF"/>
              </w:rPr>
              <w:t>44 732 77 94</w:t>
            </w:r>
          </w:p>
        </w:tc>
      </w:tr>
    </w:tbl>
    <w:p w:rsidR="003840CD" w:rsidRPr="00043AC5" w:rsidRDefault="003840CD" w:rsidP="003840CD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:rsidR="003840CD" w:rsidRPr="00043AC5" w:rsidRDefault="003840CD" w:rsidP="003840CD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:rsidR="003840CD" w:rsidRDefault="003840CD" w:rsidP="003840CD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WYMAGANE DOKUMENTY/ CO MUSISZ PRZYGOTOWAĆ?</w:t>
      </w:r>
    </w:p>
    <w:p w:rsidR="003840CD" w:rsidRPr="00AC5CA4" w:rsidRDefault="003840CD" w:rsidP="003840CD">
      <w:pPr>
        <w:pStyle w:val="Akapitzlist"/>
        <w:numPr>
          <w:ilvl w:val="0"/>
          <w:numId w:val="2"/>
        </w:numPr>
        <w:tabs>
          <w:tab w:val="left" w:pos="-142"/>
        </w:tabs>
        <w:spacing w:after="0" w:line="240" w:lineRule="auto"/>
        <w:ind w:left="-210"/>
        <w:rPr>
          <w:rFonts w:cstheme="minorHAnsi"/>
          <w:b/>
          <w:bCs/>
        </w:rPr>
      </w:pPr>
      <w:r w:rsidRPr="00AC5CA4">
        <w:rPr>
          <w:rFonts w:cstheme="minorHAnsi"/>
        </w:rPr>
        <w:t>P</w:t>
      </w:r>
      <w:r w:rsidR="00FD6585">
        <w:rPr>
          <w:rFonts w:cstheme="minorHAnsi"/>
        </w:rPr>
        <w:t>obierz i wypełnij wniosek – SPT I</w:t>
      </w:r>
    </w:p>
    <w:p w:rsidR="003840CD" w:rsidRPr="00AC5CA4" w:rsidRDefault="003840CD" w:rsidP="003840CD">
      <w:pPr>
        <w:pStyle w:val="Akapitzlist"/>
        <w:tabs>
          <w:tab w:val="left" w:pos="-142"/>
        </w:tabs>
        <w:spacing w:after="0" w:line="240" w:lineRule="auto"/>
        <w:ind w:left="-210"/>
        <w:rPr>
          <w:rFonts w:cstheme="minorHAnsi"/>
          <w:bCs/>
        </w:rPr>
      </w:pPr>
      <w:r w:rsidRPr="00AC5CA4">
        <w:rPr>
          <w:rFonts w:cstheme="minorHAnsi"/>
          <w:bCs/>
        </w:rPr>
        <w:t>Wniosek możesz też dostać w Urzędzie Miasta.</w:t>
      </w:r>
    </w:p>
    <w:p w:rsidR="003840CD" w:rsidRPr="009663D0" w:rsidRDefault="003840CD" w:rsidP="00415320">
      <w:pPr>
        <w:spacing w:after="0" w:line="240" w:lineRule="auto"/>
        <w:ind w:right="6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15320" w:rsidRDefault="003840CD" w:rsidP="00415320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OPŁATY/ ILE ZAPŁACISZ?</w:t>
      </w:r>
    </w:p>
    <w:p w:rsidR="00415320" w:rsidRPr="00415320" w:rsidRDefault="00415320" w:rsidP="00415320">
      <w:pPr>
        <w:tabs>
          <w:tab w:val="left" w:pos="-142"/>
        </w:tabs>
        <w:spacing w:line="480" w:lineRule="auto"/>
        <w:ind w:left="-567"/>
        <w:rPr>
          <w:rFonts w:cstheme="minorHAnsi"/>
          <w:b/>
          <w:bCs/>
          <w:sz w:val="24"/>
          <w:szCs w:val="24"/>
        </w:rPr>
      </w:pPr>
      <w:r w:rsidRPr="00415320">
        <w:rPr>
          <w:rFonts w:cstheme="minorHAnsi"/>
          <w:color w:val="1B1B1B"/>
          <w:shd w:val="clear" w:color="auto" w:fill="FFFFFF"/>
        </w:rPr>
        <w:t>Usługa jest bezpłatna.</w:t>
      </w:r>
    </w:p>
    <w:p w:rsidR="003840CD" w:rsidRDefault="003840CD" w:rsidP="003840CD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MIEJSCE ZŁOŻENIA WNIOSKU/ GDZIE ZŁOŻYSZ WNIOSEK?</w:t>
      </w:r>
    </w:p>
    <w:p w:rsidR="003840CD" w:rsidRPr="00AC5CA4" w:rsidRDefault="003840CD" w:rsidP="003840CD">
      <w:pPr>
        <w:tabs>
          <w:tab w:val="left" w:pos="-142"/>
        </w:tabs>
        <w:spacing w:after="0" w:line="240" w:lineRule="auto"/>
        <w:ind w:left="-567"/>
        <w:rPr>
          <w:rFonts w:cstheme="minorHAnsi"/>
          <w:b/>
          <w:bCs/>
        </w:rPr>
      </w:pPr>
      <w:r w:rsidRPr="00AC5CA4">
        <w:rPr>
          <w:rFonts w:eastAsia="Times New Roman" w:cstheme="minorHAnsi"/>
          <w:color w:val="1B1B1B"/>
          <w:lang w:eastAsia="pl-PL"/>
        </w:rPr>
        <w:t>Wniosek możesz złożyć w Punktach Informacyjnych Urzędu Miasta:</w:t>
      </w:r>
    </w:p>
    <w:p w:rsidR="003840CD" w:rsidRPr="00AC5CA4" w:rsidRDefault="003840CD" w:rsidP="003840CD">
      <w:pPr>
        <w:numPr>
          <w:ilvl w:val="0"/>
          <w:numId w:val="7"/>
        </w:numPr>
        <w:spacing w:after="0" w:line="240" w:lineRule="auto"/>
        <w:ind w:left="600" w:right="600"/>
        <w:rPr>
          <w:rFonts w:eastAsia="Times New Roman" w:cstheme="minorHAnsi"/>
          <w:color w:val="000000"/>
          <w:lang w:eastAsia="pl-PL"/>
        </w:rPr>
      </w:pPr>
      <w:r w:rsidRPr="00AC5CA4">
        <w:rPr>
          <w:rFonts w:eastAsia="Times New Roman" w:cstheme="minorHAnsi"/>
          <w:color w:val="000000"/>
          <w:lang w:eastAsia="pl-PL"/>
        </w:rPr>
        <w:t>Pasażu K. Rudowskiego 10,</w:t>
      </w:r>
    </w:p>
    <w:p w:rsidR="003840CD" w:rsidRDefault="003840CD" w:rsidP="003840CD">
      <w:pPr>
        <w:numPr>
          <w:ilvl w:val="0"/>
          <w:numId w:val="7"/>
        </w:numPr>
        <w:spacing w:after="0" w:line="240" w:lineRule="auto"/>
        <w:ind w:left="600" w:right="600"/>
        <w:rPr>
          <w:rFonts w:eastAsia="Times New Roman" w:cstheme="minorHAnsi"/>
          <w:color w:val="000000"/>
          <w:lang w:eastAsia="pl-PL"/>
        </w:rPr>
      </w:pPr>
      <w:r w:rsidRPr="00AC5CA4">
        <w:rPr>
          <w:rFonts w:eastAsia="Times New Roman" w:cstheme="minorHAnsi"/>
          <w:color w:val="000000"/>
          <w:lang w:eastAsia="pl-PL"/>
        </w:rPr>
        <w:t>ul. Szkolna 28 (wejście A, B).</w:t>
      </w:r>
    </w:p>
    <w:p w:rsidR="003840CD" w:rsidRDefault="003840CD" w:rsidP="003840CD">
      <w:pPr>
        <w:spacing w:after="0" w:line="240" w:lineRule="auto"/>
        <w:ind w:left="600" w:right="600"/>
        <w:rPr>
          <w:rFonts w:eastAsia="Times New Roman" w:cstheme="minorHAnsi"/>
          <w:color w:val="000000"/>
          <w:lang w:eastAsia="pl-PL"/>
        </w:rPr>
      </w:pPr>
    </w:p>
    <w:p w:rsidR="003840CD" w:rsidRDefault="003840CD" w:rsidP="003840CD">
      <w:pPr>
        <w:spacing w:after="0" w:line="240" w:lineRule="auto"/>
        <w:ind w:left="-567" w:right="601"/>
        <w:rPr>
          <w:rFonts w:eastAsia="Times New Roman" w:cstheme="minorHAnsi"/>
          <w:color w:val="1B1B1B"/>
          <w:shd w:val="clear" w:color="auto" w:fill="FFFFFF"/>
          <w:lang w:eastAsia="pl-PL"/>
        </w:rPr>
      </w:pPr>
      <w:r w:rsidRPr="00AC5CA4">
        <w:rPr>
          <w:rFonts w:eastAsia="Times New Roman" w:cstheme="minorHAnsi"/>
          <w:color w:val="1B1B1B"/>
          <w:shd w:val="clear" w:color="auto" w:fill="FFFFFF"/>
          <w:lang w:eastAsia="pl-PL"/>
        </w:rPr>
        <w:t>Wniosek możesz również przesłać na adres Urzędu Miasta:</w:t>
      </w:r>
      <w:r>
        <w:rPr>
          <w:rFonts w:eastAsia="Times New Roman" w:cstheme="minorHAnsi"/>
          <w:color w:val="1B1B1B"/>
          <w:lang w:eastAsia="pl-PL"/>
        </w:rPr>
        <w:br/>
      </w:r>
      <w:r w:rsidRPr="00AC5CA4">
        <w:rPr>
          <w:rFonts w:eastAsia="Times New Roman" w:cstheme="minorHAnsi"/>
          <w:color w:val="1B1B1B"/>
          <w:shd w:val="clear" w:color="auto" w:fill="FFFFFF"/>
          <w:lang w:eastAsia="pl-PL"/>
        </w:rPr>
        <w:t>Urząd Miasta Piotrkowa Trybunalskiego</w:t>
      </w:r>
      <w:r w:rsidRPr="00AC5CA4">
        <w:rPr>
          <w:rFonts w:eastAsia="Times New Roman" w:cstheme="minorHAnsi"/>
          <w:color w:val="1B1B1B"/>
          <w:lang w:eastAsia="pl-PL"/>
        </w:rPr>
        <w:br/>
      </w:r>
      <w:r w:rsidRPr="00AC5CA4">
        <w:rPr>
          <w:rFonts w:eastAsia="Times New Roman" w:cstheme="minorHAnsi"/>
          <w:color w:val="1B1B1B"/>
          <w:shd w:val="clear" w:color="auto" w:fill="FFFFFF"/>
          <w:lang w:eastAsia="pl-PL"/>
        </w:rPr>
        <w:t>ul. Pasaż K. Rudowskiego 10</w:t>
      </w:r>
      <w:r w:rsidRPr="00AC5CA4">
        <w:rPr>
          <w:rFonts w:eastAsia="Times New Roman" w:cstheme="minorHAnsi"/>
          <w:color w:val="1B1B1B"/>
          <w:lang w:eastAsia="pl-PL"/>
        </w:rPr>
        <w:br/>
      </w:r>
      <w:r w:rsidR="00415320">
        <w:rPr>
          <w:rFonts w:eastAsia="Times New Roman" w:cstheme="minorHAnsi"/>
          <w:color w:val="1B1B1B"/>
          <w:shd w:val="clear" w:color="auto" w:fill="FFFFFF"/>
          <w:lang w:eastAsia="pl-PL"/>
        </w:rPr>
        <w:t>97 – 300 Piotrków Trybunalski.</w:t>
      </w:r>
    </w:p>
    <w:p w:rsidR="003840CD" w:rsidRPr="00AC5CA4" w:rsidRDefault="003840CD" w:rsidP="003840CD">
      <w:pPr>
        <w:spacing w:after="0" w:line="240" w:lineRule="auto"/>
        <w:ind w:left="-567" w:right="601"/>
        <w:rPr>
          <w:rFonts w:eastAsia="Times New Roman" w:cstheme="minorHAnsi"/>
          <w:color w:val="1B1B1B"/>
          <w:lang w:eastAsia="pl-PL"/>
        </w:rPr>
      </w:pPr>
    </w:p>
    <w:p w:rsidR="003840CD" w:rsidRDefault="003840CD" w:rsidP="003840CD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TERMIN ZAŁATWIENIA SPRAWY/ ILE BĘDZIESZ CZEKAĆ?</w:t>
      </w:r>
    </w:p>
    <w:p w:rsidR="003840CD" w:rsidRPr="00AC5CA4" w:rsidRDefault="00415320" w:rsidP="003840CD">
      <w:pPr>
        <w:pStyle w:val="Akapitzlist"/>
        <w:tabs>
          <w:tab w:val="left" w:pos="-142"/>
        </w:tabs>
        <w:spacing w:line="480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</w:rPr>
        <w:t>Do 10</w:t>
      </w:r>
      <w:r w:rsidR="003840CD" w:rsidRPr="00AC5CA4">
        <w:rPr>
          <w:rFonts w:cstheme="minorHAnsi"/>
          <w:bCs/>
        </w:rPr>
        <w:t xml:space="preserve"> dni</w:t>
      </w:r>
      <w:r>
        <w:rPr>
          <w:rFonts w:cstheme="minorHAnsi"/>
          <w:bCs/>
        </w:rPr>
        <w:t xml:space="preserve"> roboczych</w:t>
      </w:r>
      <w:r w:rsidR="003840CD" w:rsidRPr="00AC5CA4">
        <w:rPr>
          <w:rFonts w:cstheme="minorHAnsi"/>
          <w:bCs/>
        </w:rPr>
        <w:t>.</w:t>
      </w:r>
    </w:p>
    <w:p w:rsidR="003840CD" w:rsidRDefault="003840CD" w:rsidP="003840CD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TRYB ODWOŁAWCZY/ CZY MOŻESZ SIĘ ODWOŁAĆ?</w:t>
      </w:r>
    </w:p>
    <w:p w:rsidR="003840CD" w:rsidRPr="00D64751" w:rsidRDefault="00D64751" w:rsidP="003840CD">
      <w:pPr>
        <w:pStyle w:val="Akapitzlist"/>
        <w:tabs>
          <w:tab w:val="left" w:pos="-142"/>
        </w:tabs>
        <w:spacing w:after="0" w:line="240" w:lineRule="auto"/>
        <w:ind w:left="-567"/>
        <w:rPr>
          <w:rFonts w:cstheme="minorHAnsi"/>
          <w:bCs/>
          <w:sz w:val="24"/>
          <w:szCs w:val="24"/>
        </w:rPr>
      </w:pPr>
      <w:r w:rsidRPr="00D64751">
        <w:rPr>
          <w:rFonts w:cstheme="minorHAnsi"/>
          <w:bCs/>
          <w:sz w:val="24"/>
          <w:szCs w:val="24"/>
        </w:rPr>
        <w:t>Odwołanie nie przysługuje.</w:t>
      </w:r>
    </w:p>
    <w:p w:rsidR="00415320" w:rsidRPr="00415320" w:rsidRDefault="00D64751" w:rsidP="00415320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UWAG</w:t>
      </w:r>
      <w:r w:rsidRPr="00D64751">
        <w:rPr>
          <w:rFonts w:cstheme="minorHAnsi"/>
          <w:b/>
          <w:bCs/>
          <w:sz w:val="24"/>
          <w:szCs w:val="24"/>
        </w:rPr>
        <w:t>I</w:t>
      </w:r>
      <w:r w:rsidR="003840CD" w:rsidRPr="00D64751">
        <w:rPr>
          <w:rFonts w:cstheme="minorHAnsi"/>
          <w:b/>
          <w:bCs/>
          <w:sz w:val="24"/>
          <w:szCs w:val="24"/>
        </w:rPr>
        <w:t>:</w:t>
      </w:r>
    </w:p>
    <w:p w:rsidR="003840CD" w:rsidRDefault="00415320" w:rsidP="00415320">
      <w:pPr>
        <w:pStyle w:val="Akapitzlist"/>
        <w:tabs>
          <w:tab w:val="left" w:pos="-142"/>
        </w:tabs>
        <w:spacing w:after="0" w:line="240" w:lineRule="auto"/>
        <w:ind w:left="-567"/>
        <w:rPr>
          <w:rFonts w:cstheme="minorHAnsi"/>
          <w:color w:val="1B1B1B"/>
          <w:shd w:val="clear" w:color="auto" w:fill="FFFFFF"/>
        </w:rPr>
      </w:pPr>
      <w:r w:rsidRPr="00415320">
        <w:rPr>
          <w:rFonts w:cstheme="minorHAnsi"/>
          <w:color w:val="1B1B1B"/>
          <w:shd w:val="clear" w:color="auto" w:fill="FFFFFF"/>
        </w:rPr>
        <w:t>1. O wydanie bezpłatnych materiałów informacyjnych i promocyjnych mogą ubiegać się komórki organizacyjne Urzędu Miasta Piotrkowa Trybunalskiego i jednostki podległe, organizacje non-profit, organizacje pozarządowe, organizacje pożytku publicznego, placówki naukowo-oświatowe, jednostki samorządowe i instytucje państwowe, prowadzące działalność na terenie Miasta Piotrkowa Trybunalskiego. Warunek: pobrane materiały będą kolportowane podczas imprez wystawienniczych (np. targi, akcje promocyjne), misji gospodarczych, wizyt inwestorów, wizyt dziennikarzy, wymian młodzieżowych  z zagranicy, imprez kulturalnych  i sportowych o charakterze międzynarodowym i krajowym, wizyt gości z miast partnerskich  i zaprzyjaźnionych itp.</w:t>
      </w:r>
      <w:r w:rsidR="00D64751">
        <w:rPr>
          <w:rFonts w:cstheme="minorHAnsi"/>
          <w:color w:val="1B1B1B"/>
          <w:shd w:val="clear" w:color="auto" w:fill="FFFFFF"/>
        </w:rPr>
        <w:t>*</w:t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  <w:shd w:val="clear" w:color="auto" w:fill="FFFFFF"/>
        </w:rPr>
        <w:t>2. W zależności od stanu ilościowego materiałów, zastrzega się możliwość wydania mniejszej ich ilości niż wymieniona we wniosku. Mogą być również dokonane zmiany dotyczące ich rodzaju lub wersji językowych.</w:t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  <w:shd w:val="clear" w:color="auto" w:fill="FFFFFF"/>
        </w:rPr>
        <w:t>3. Bezpłatne materiały wydane wnioskodawcy nie podlegają odsprzedaży.</w:t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  <w:shd w:val="clear" w:color="auto" w:fill="FFFFFF"/>
        </w:rPr>
        <w:t>4. Wnioskoda</w:t>
      </w:r>
      <w:r w:rsidR="00FD6585">
        <w:rPr>
          <w:rFonts w:cstheme="minorHAnsi"/>
          <w:color w:val="1B1B1B"/>
          <w:shd w:val="clear" w:color="auto" w:fill="FFFFFF"/>
        </w:rPr>
        <w:t>wca musi dostarczyć do Biura Promocji, Turystyki i Współpracy Zagranicznej</w:t>
      </w:r>
      <w:r w:rsidRPr="00415320">
        <w:rPr>
          <w:rFonts w:cstheme="minorHAnsi"/>
          <w:color w:val="1B1B1B"/>
          <w:shd w:val="clear" w:color="auto" w:fill="FFFFFF"/>
        </w:rPr>
        <w:t xml:space="preserve"> sprawozdanie z realizacji projektu, w którym zostały wykorzystane bezpłatne materiały.*  Sprawozdanie należy złożyć w terminie 10 dni roboczych od dnia zakończenia wydarzenia.</w:t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  <w:shd w:val="clear" w:color="auto" w:fill="FFFFFF"/>
        </w:rPr>
        <w:t>5. Niezłożenie sprawozdania, w wyznaczonym terminie,  może skutkować odmową wydania materiałów  w razie ponownego ubiegania się o ich wydanie przez okres 2 lat.</w:t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</w:rPr>
        <w:br/>
      </w:r>
      <w:r w:rsidRPr="00415320">
        <w:rPr>
          <w:rFonts w:cstheme="minorHAnsi"/>
          <w:color w:val="1B1B1B"/>
          <w:shd w:val="clear" w:color="auto" w:fill="FFFFFF"/>
        </w:rPr>
        <w:t>*nie dotyczy kierownictwa Urzędu Miasta</w:t>
      </w:r>
    </w:p>
    <w:p w:rsidR="00415320" w:rsidRPr="00415320" w:rsidRDefault="00415320" w:rsidP="00415320">
      <w:pPr>
        <w:pStyle w:val="Akapitzlist"/>
        <w:tabs>
          <w:tab w:val="left" w:pos="-142"/>
        </w:tabs>
        <w:spacing w:after="0" w:line="240" w:lineRule="auto"/>
        <w:ind w:left="-567"/>
        <w:rPr>
          <w:rFonts w:cstheme="minorHAnsi"/>
          <w:b/>
          <w:bCs/>
          <w:sz w:val="24"/>
          <w:szCs w:val="24"/>
        </w:rPr>
      </w:pPr>
    </w:p>
    <w:p w:rsidR="00415320" w:rsidRDefault="003840CD" w:rsidP="00415320">
      <w:pPr>
        <w:pStyle w:val="Akapitzlist"/>
        <w:numPr>
          <w:ilvl w:val="0"/>
          <w:numId w:val="1"/>
        </w:numPr>
        <w:tabs>
          <w:tab w:val="left" w:pos="-142"/>
        </w:tabs>
        <w:spacing w:line="480" w:lineRule="auto"/>
        <w:ind w:hanging="1647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PODSTAWA PRAWNA:</w:t>
      </w:r>
    </w:p>
    <w:p w:rsidR="003840CD" w:rsidRPr="00415320" w:rsidRDefault="00415320" w:rsidP="00415320">
      <w:pPr>
        <w:tabs>
          <w:tab w:val="left" w:pos="-142"/>
        </w:tabs>
        <w:spacing w:line="480" w:lineRule="auto"/>
        <w:ind w:left="-567"/>
        <w:rPr>
          <w:rFonts w:cstheme="minorHAnsi"/>
          <w:b/>
          <w:bCs/>
          <w:sz w:val="24"/>
          <w:szCs w:val="24"/>
        </w:rPr>
      </w:pPr>
      <w:r w:rsidRPr="00415320">
        <w:rPr>
          <w:rFonts w:cstheme="minorHAnsi"/>
          <w:color w:val="1B1B1B"/>
          <w:shd w:val="clear" w:color="auto" w:fill="FFFFFF"/>
        </w:rPr>
        <w:t>• art. 33 ust. 1 w związku z art. 7 ust. 1 pkt 18 Ustawy z dnia 8 marca 1990 r. o samorządzie gminnym.</w:t>
      </w:r>
    </w:p>
    <w:p w:rsidR="003840CD" w:rsidRPr="00043AC5" w:rsidRDefault="003840CD" w:rsidP="003840CD">
      <w:pPr>
        <w:pStyle w:val="Akapitzlist"/>
        <w:numPr>
          <w:ilvl w:val="0"/>
          <w:numId w:val="1"/>
        </w:numPr>
        <w:spacing w:line="480" w:lineRule="auto"/>
        <w:ind w:left="-142" w:hanging="425"/>
        <w:rPr>
          <w:rFonts w:cstheme="minorHAnsi"/>
          <w:b/>
          <w:bCs/>
          <w:sz w:val="24"/>
          <w:szCs w:val="24"/>
        </w:rPr>
      </w:pPr>
      <w:r w:rsidRPr="00043AC5">
        <w:rPr>
          <w:rFonts w:cstheme="minorHAnsi"/>
          <w:b/>
          <w:bCs/>
          <w:sz w:val="24"/>
          <w:szCs w:val="24"/>
        </w:rPr>
        <w:t>ZAŁĄCZNIKI:</w:t>
      </w:r>
    </w:p>
    <w:p w:rsidR="00415320" w:rsidRDefault="00FD6585" w:rsidP="003840CD">
      <w:pPr>
        <w:spacing w:line="360" w:lineRule="auto"/>
        <w:rPr>
          <w:rFonts w:cstheme="minorHAnsi"/>
        </w:rPr>
      </w:pPr>
      <w:r>
        <w:rPr>
          <w:rFonts w:cstheme="minorHAnsi"/>
        </w:rPr>
        <w:t>Wniosek SPT I</w:t>
      </w:r>
    </w:p>
    <w:p w:rsidR="00415320" w:rsidRPr="00AC5CA4" w:rsidRDefault="00415320" w:rsidP="003840CD">
      <w:pPr>
        <w:spacing w:line="360" w:lineRule="auto"/>
        <w:rPr>
          <w:rFonts w:cstheme="minorHAnsi"/>
        </w:rPr>
      </w:pPr>
      <w:r>
        <w:rPr>
          <w:rFonts w:cstheme="minorHAnsi"/>
        </w:rPr>
        <w:t>Sprawozdanie</w:t>
      </w:r>
    </w:p>
    <w:p w:rsidR="003840CD" w:rsidRPr="00043AC5" w:rsidRDefault="003840CD" w:rsidP="003840CD">
      <w:pPr>
        <w:spacing w:line="360" w:lineRule="auto"/>
        <w:rPr>
          <w:rFonts w:cstheme="minorHAnsi"/>
          <w:sz w:val="24"/>
          <w:szCs w:val="24"/>
        </w:rPr>
      </w:pPr>
    </w:p>
    <w:p w:rsidR="003840CD" w:rsidRPr="00043AC5" w:rsidRDefault="003840CD" w:rsidP="003840CD">
      <w:pPr>
        <w:spacing w:line="360" w:lineRule="auto"/>
        <w:ind w:hanging="426"/>
        <w:rPr>
          <w:rFonts w:cstheme="minorHAnsi"/>
          <w:sz w:val="24"/>
          <w:szCs w:val="24"/>
        </w:rPr>
      </w:pPr>
      <w:r w:rsidRPr="00043AC5">
        <w:rPr>
          <w:rFonts w:cstheme="minorHAnsi"/>
          <w:sz w:val="24"/>
          <w:szCs w:val="24"/>
        </w:rPr>
        <w:t>Data ostatniej aktualizacji:</w:t>
      </w:r>
      <w:r w:rsidR="00FD6585">
        <w:rPr>
          <w:rFonts w:cstheme="minorHAnsi"/>
          <w:sz w:val="24"/>
          <w:szCs w:val="24"/>
        </w:rPr>
        <w:t xml:space="preserve"> 2024</w:t>
      </w:r>
      <w:r>
        <w:rPr>
          <w:rFonts w:cstheme="minorHAnsi"/>
          <w:sz w:val="24"/>
          <w:szCs w:val="24"/>
        </w:rPr>
        <w:t>-</w:t>
      </w:r>
      <w:r w:rsidR="00FD6585">
        <w:rPr>
          <w:rFonts w:cstheme="minorHAnsi"/>
          <w:sz w:val="24"/>
          <w:szCs w:val="24"/>
        </w:rPr>
        <w:t>10-01</w:t>
      </w:r>
    </w:p>
    <w:p w:rsidR="003840CD" w:rsidRDefault="003840CD" w:rsidP="003840CD"/>
    <w:p w:rsidR="004E574A" w:rsidRDefault="004E574A"/>
    <w:sectPr w:rsidR="004E5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06D"/>
    <w:multiLevelType w:val="hybridMultilevel"/>
    <w:tmpl w:val="8C9E0B48"/>
    <w:lvl w:ilvl="0" w:tplc="2C2273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7EB4F03"/>
    <w:multiLevelType w:val="hybridMultilevel"/>
    <w:tmpl w:val="D108B0A0"/>
    <w:lvl w:ilvl="0" w:tplc="4E9876B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C6A08B1"/>
    <w:multiLevelType w:val="multilevel"/>
    <w:tmpl w:val="3D3A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B63B3"/>
    <w:multiLevelType w:val="multilevel"/>
    <w:tmpl w:val="4D12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E4D94"/>
    <w:multiLevelType w:val="multilevel"/>
    <w:tmpl w:val="F8B4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9169D"/>
    <w:multiLevelType w:val="multilevel"/>
    <w:tmpl w:val="7912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E0CAB"/>
    <w:multiLevelType w:val="multilevel"/>
    <w:tmpl w:val="719C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A80EA2"/>
    <w:multiLevelType w:val="multilevel"/>
    <w:tmpl w:val="3CA8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CD"/>
    <w:rsid w:val="003840CD"/>
    <w:rsid w:val="00415320"/>
    <w:rsid w:val="004E574A"/>
    <w:rsid w:val="006D789A"/>
    <w:rsid w:val="0073414C"/>
    <w:rsid w:val="00B859FF"/>
    <w:rsid w:val="00D61EC4"/>
    <w:rsid w:val="00D64751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0E6A-FBC0-433A-B944-4ECDA371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0CD"/>
  </w:style>
  <w:style w:type="paragraph" w:styleId="Nagwek1">
    <w:name w:val="heading 1"/>
    <w:basedOn w:val="Normalny"/>
    <w:next w:val="Normalny"/>
    <w:link w:val="Nagwek1Znak"/>
    <w:uiPriority w:val="9"/>
    <w:qFormat/>
    <w:rsid w:val="003840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0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84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0CD"/>
    <w:pPr>
      <w:ind w:left="720"/>
      <w:contextualSpacing/>
    </w:pPr>
  </w:style>
  <w:style w:type="paragraph" w:styleId="Bezodstpw">
    <w:name w:val="No Spacing"/>
    <w:uiPriority w:val="1"/>
    <w:qFormat/>
    <w:rsid w:val="00384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Stępień Karolina</cp:lastModifiedBy>
  <cp:revision>2</cp:revision>
  <dcterms:created xsi:type="dcterms:W3CDTF">2024-10-11T09:02:00Z</dcterms:created>
  <dcterms:modified xsi:type="dcterms:W3CDTF">2024-10-11T09:02:00Z</dcterms:modified>
</cp:coreProperties>
</file>