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68" w:rsidRPr="009A3808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ZASTĘPCA </w:t>
      </w:r>
      <w:r w:rsidRPr="009A3808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Pr="009A3808">
        <w:rPr>
          <w:rFonts w:ascii="Arial" w:hAnsi="Arial" w:cs="Arial"/>
          <w:sz w:val="24"/>
          <w:szCs w:val="24"/>
        </w:rPr>
        <w:t xml:space="preserve"> MIASTA</w:t>
      </w:r>
    </w:p>
    <w:p w:rsidR="00BC3668" w:rsidRPr="009A3808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  <w:r w:rsidRPr="009A3808">
        <w:rPr>
          <w:rFonts w:ascii="Arial" w:hAnsi="Arial" w:cs="Arial"/>
          <w:sz w:val="24"/>
          <w:szCs w:val="24"/>
        </w:rPr>
        <w:t>PIOTRKOWA TRYBUNALSKIEGO</w:t>
      </w:r>
    </w:p>
    <w:p w:rsidR="00BC3668" w:rsidRPr="009A3808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</w:p>
    <w:p w:rsidR="00BC3668" w:rsidRPr="009A3808" w:rsidRDefault="00FC0237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Trybunalski, 02</w:t>
      </w:r>
      <w:r w:rsidR="00BC3668" w:rsidRPr="009A380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BC3668" w:rsidRPr="009A3808">
        <w:rPr>
          <w:rFonts w:ascii="Arial" w:hAnsi="Arial" w:cs="Arial"/>
          <w:sz w:val="24"/>
          <w:szCs w:val="24"/>
        </w:rPr>
        <w:t>.2023 r.</w:t>
      </w:r>
    </w:p>
    <w:p w:rsidR="00BC3668" w:rsidRPr="009A3808" w:rsidRDefault="00BC3668" w:rsidP="00BC366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BC3668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A1B2" wp14:editId="34320A2C">
                <wp:simplePos x="0" y="0"/>
                <wp:positionH relativeFrom="column">
                  <wp:posOffset>2900680</wp:posOffset>
                </wp:positionH>
                <wp:positionV relativeFrom="paragraph">
                  <wp:posOffset>304165</wp:posOffset>
                </wp:positionV>
                <wp:extent cx="3009900" cy="1038225"/>
                <wp:effectExtent l="0" t="0" r="0" b="95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38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668" w:rsidRPr="00FA34EA" w:rsidRDefault="00BC3668" w:rsidP="00BC36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2A1B2" id="Prostokąt 4" o:spid="_x0000_s1026" style="position:absolute;margin-left:228.4pt;margin-top:23.95pt;width:237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" fillcolor="white [3201]" stroked="f" strokeweight="1pt">
                <v:textbox>
                  <w:txbxContent>
                    <w:p w:rsidR="00BC3668" w:rsidRPr="00FA34EA" w:rsidRDefault="00BC3668" w:rsidP="00BC36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3808">
        <w:rPr>
          <w:rFonts w:ascii="Arial" w:hAnsi="Arial" w:cs="Arial"/>
          <w:sz w:val="24"/>
          <w:szCs w:val="24"/>
        </w:rPr>
        <w:t>DBM.152.2.2023</w:t>
      </w:r>
    </w:p>
    <w:p w:rsidR="00BC3668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</w:p>
    <w:p w:rsidR="00BC3668" w:rsidRPr="009A3808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</w:p>
    <w:p w:rsidR="00BC3668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</w:p>
    <w:p w:rsidR="00BC3668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</w:p>
    <w:p w:rsidR="00BC3668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</w:p>
    <w:p w:rsidR="00BC3668" w:rsidRPr="00D70572" w:rsidRDefault="00BC3668" w:rsidP="00BC3668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0572">
        <w:rPr>
          <w:rFonts w:ascii="Arial" w:hAnsi="Arial" w:cs="Arial"/>
          <w:b/>
          <w:bCs/>
          <w:sz w:val="24"/>
          <w:szCs w:val="24"/>
        </w:rPr>
        <w:t>Zawiadomienie o sposobie załatwienia petycji</w:t>
      </w:r>
    </w:p>
    <w:p w:rsidR="00BC3668" w:rsidRDefault="00BC3668" w:rsidP="00BC3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0572">
        <w:rPr>
          <w:rFonts w:ascii="Arial" w:hAnsi="Arial" w:cs="Arial"/>
          <w:sz w:val="24"/>
          <w:szCs w:val="24"/>
        </w:rPr>
        <w:t>Na podstawie art. 13 ust. 1 i art. 15 ustawy z dnia 11</w:t>
      </w:r>
      <w:r w:rsidR="00792D5D">
        <w:rPr>
          <w:rFonts w:ascii="Arial" w:hAnsi="Arial" w:cs="Arial"/>
          <w:sz w:val="24"/>
          <w:szCs w:val="24"/>
        </w:rPr>
        <w:t xml:space="preserve"> lipca 2014 r. o petycjach (</w:t>
      </w:r>
      <w:proofErr w:type="spellStart"/>
      <w:r w:rsidR="00792D5D">
        <w:rPr>
          <w:rFonts w:ascii="Arial" w:hAnsi="Arial" w:cs="Arial"/>
          <w:sz w:val="24"/>
          <w:szCs w:val="24"/>
        </w:rPr>
        <w:t>t</w:t>
      </w:r>
      <w:r w:rsidR="0007269A">
        <w:rPr>
          <w:rFonts w:ascii="Arial" w:hAnsi="Arial" w:cs="Arial"/>
          <w:sz w:val="24"/>
          <w:szCs w:val="24"/>
        </w:rPr>
        <w:t>.</w:t>
      </w:r>
      <w:r w:rsidR="00792D5D">
        <w:rPr>
          <w:rFonts w:ascii="Arial" w:hAnsi="Arial" w:cs="Arial"/>
          <w:sz w:val="24"/>
          <w:szCs w:val="24"/>
        </w:rPr>
        <w:t>j</w:t>
      </w:r>
      <w:proofErr w:type="spellEnd"/>
      <w:r w:rsidR="00792D5D">
        <w:rPr>
          <w:rFonts w:ascii="Arial" w:hAnsi="Arial" w:cs="Arial"/>
          <w:sz w:val="24"/>
          <w:szCs w:val="24"/>
        </w:rPr>
        <w:t>. </w:t>
      </w:r>
      <w:r w:rsidRPr="00D70572">
        <w:rPr>
          <w:rFonts w:ascii="Arial" w:hAnsi="Arial" w:cs="Arial"/>
          <w:sz w:val="24"/>
          <w:szCs w:val="24"/>
        </w:rPr>
        <w:t>Dz.</w:t>
      </w:r>
      <w:r>
        <w:rPr>
          <w:rFonts w:ascii="Arial" w:hAnsi="Arial" w:cs="Arial"/>
          <w:sz w:val="24"/>
          <w:szCs w:val="24"/>
        </w:rPr>
        <w:t> </w:t>
      </w:r>
      <w:r w:rsidRPr="00D70572">
        <w:rPr>
          <w:rFonts w:ascii="Arial" w:hAnsi="Arial" w:cs="Arial"/>
          <w:sz w:val="24"/>
          <w:szCs w:val="24"/>
        </w:rPr>
        <w:t xml:space="preserve">U. z 2018 poz. 870) zawiadamiam o </w:t>
      </w:r>
      <w:r>
        <w:rPr>
          <w:rFonts w:ascii="Arial" w:hAnsi="Arial" w:cs="Arial"/>
          <w:sz w:val="24"/>
          <w:szCs w:val="24"/>
        </w:rPr>
        <w:t>negaty</w:t>
      </w:r>
      <w:r w:rsidRPr="00D70572">
        <w:rPr>
          <w:rFonts w:ascii="Arial" w:hAnsi="Arial" w:cs="Arial"/>
          <w:sz w:val="24"/>
          <w:szCs w:val="24"/>
        </w:rPr>
        <w:t xml:space="preserve">wnym rozpatrzeniu, wniesionej </w:t>
      </w:r>
      <w:r>
        <w:rPr>
          <w:rFonts w:ascii="Arial" w:hAnsi="Arial" w:cs="Arial"/>
          <w:sz w:val="24"/>
          <w:szCs w:val="24"/>
        </w:rPr>
        <w:t xml:space="preserve">przez </w:t>
      </w:r>
      <w:r w:rsidR="00EF29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F295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petycji </w:t>
      </w:r>
      <w:r w:rsidRPr="004612E8">
        <w:rPr>
          <w:rFonts w:ascii="Arial" w:hAnsi="Arial" w:cs="Arial"/>
          <w:sz w:val="24"/>
          <w:szCs w:val="24"/>
        </w:rPr>
        <w:t>w sprawie o</w:t>
      </w:r>
      <w:r w:rsidR="00792D5D">
        <w:rPr>
          <w:rFonts w:ascii="Arial" w:hAnsi="Arial" w:cs="Arial"/>
          <w:sz w:val="24"/>
          <w:szCs w:val="24"/>
        </w:rPr>
        <w:t>dwołania Marka Krawczyńskiego z </w:t>
      </w:r>
      <w:r w:rsidRPr="004612E8">
        <w:rPr>
          <w:rFonts w:ascii="Arial" w:hAnsi="Arial" w:cs="Arial"/>
          <w:sz w:val="24"/>
          <w:szCs w:val="24"/>
        </w:rPr>
        <w:t>funkcji Prezesa Elektrociepłowni Piotrków</w:t>
      </w:r>
      <w:r>
        <w:rPr>
          <w:rFonts w:ascii="Arial" w:hAnsi="Arial" w:cs="Arial"/>
          <w:sz w:val="24"/>
          <w:szCs w:val="24"/>
        </w:rPr>
        <w:t xml:space="preserve"> </w:t>
      </w:r>
      <w:r w:rsidRPr="004612E8">
        <w:rPr>
          <w:rFonts w:ascii="Arial" w:hAnsi="Arial" w:cs="Arial"/>
          <w:sz w:val="24"/>
          <w:szCs w:val="24"/>
        </w:rPr>
        <w:t>Trybunalski Spółka z o.o.</w:t>
      </w:r>
    </w:p>
    <w:p w:rsidR="00BC3668" w:rsidRDefault="00BC3668" w:rsidP="00BC36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3668" w:rsidRDefault="00BC3668" w:rsidP="00BC36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3668" w:rsidRPr="00D70572" w:rsidRDefault="00BC3668" w:rsidP="00BC3668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0572">
        <w:rPr>
          <w:rFonts w:ascii="Arial" w:hAnsi="Arial" w:cs="Arial"/>
          <w:b/>
          <w:bCs/>
          <w:sz w:val="24"/>
          <w:szCs w:val="24"/>
        </w:rPr>
        <w:t>Uzasadnienie</w:t>
      </w:r>
    </w:p>
    <w:p w:rsidR="00BC3668" w:rsidRDefault="00BC3668" w:rsidP="004F5E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572">
        <w:rPr>
          <w:rFonts w:ascii="Arial" w:hAnsi="Arial" w:cs="Arial"/>
          <w:sz w:val="24"/>
          <w:szCs w:val="24"/>
        </w:rPr>
        <w:t xml:space="preserve">W dniu </w:t>
      </w:r>
      <w:r>
        <w:rPr>
          <w:rFonts w:ascii="Arial" w:hAnsi="Arial" w:cs="Arial"/>
          <w:sz w:val="24"/>
          <w:szCs w:val="24"/>
        </w:rPr>
        <w:t>0</w:t>
      </w:r>
      <w:r w:rsidRPr="00D70572">
        <w:rPr>
          <w:rFonts w:ascii="Arial" w:hAnsi="Arial" w:cs="Arial"/>
          <w:sz w:val="24"/>
          <w:szCs w:val="24"/>
        </w:rPr>
        <w:t>3.0</w:t>
      </w:r>
      <w:r>
        <w:rPr>
          <w:rFonts w:ascii="Arial" w:hAnsi="Arial" w:cs="Arial"/>
          <w:sz w:val="24"/>
          <w:szCs w:val="24"/>
        </w:rPr>
        <w:t>2</w:t>
      </w:r>
      <w:r w:rsidRPr="00D7057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D70572">
        <w:rPr>
          <w:rFonts w:ascii="Arial" w:hAnsi="Arial" w:cs="Arial"/>
          <w:sz w:val="24"/>
          <w:szCs w:val="24"/>
        </w:rPr>
        <w:t xml:space="preserve"> r. do Prezydenta Miasta Piotrkowa Trybunalskiego wpłynęła petycja</w:t>
      </w:r>
      <w:r>
        <w:rPr>
          <w:rFonts w:ascii="Arial" w:hAnsi="Arial" w:cs="Arial"/>
          <w:sz w:val="24"/>
          <w:szCs w:val="24"/>
        </w:rPr>
        <w:t xml:space="preserve"> </w:t>
      </w:r>
      <w:r w:rsidR="00A834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83473">
        <w:rPr>
          <w:rFonts w:ascii="Arial" w:hAnsi="Arial" w:cs="Arial"/>
          <w:sz w:val="24"/>
          <w:szCs w:val="24"/>
        </w:rPr>
        <w:br/>
      </w:r>
      <w:r w:rsidRPr="004612E8">
        <w:rPr>
          <w:rFonts w:ascii="Arial" w:hAnsi="Arial" w:cs="Arial"/>
          <w:sz w:val="24"/>
          <w:szCs w:val="24"/>
        </w:rPr>
        <w:t>w sprawie odwołania Marka Krawczyńskiego z funkcji Prezesa Elektrociepłowni Piotrków</w:t>
      </w:r>
      <w:r>
        <w:rPr>
          <w:rFonts w:ascii="Arial" w:hAnsi="Arial" w:cs="Arial"/>
          <w:sz w:val="24"/>
          <w:szCs w:val="24"/>
        </w:rPr>
        <w:t xml:space="preserve"> </w:t>
      </w:r>
      <w:r w:rsidRPr="004612E8">
        <w:rPr>
          <w:rFonts w:ascii="Arial" w:hAnsi="Arial" w:cs="Arial"/>
          <w:sz w:val="24"/>
          <w:szCs w:val="24"/>
        </w:rPr>
        <w:t>Trybunalski Spółka z o.o.</w:t>
      </w:r>
      <w:r>
        <w:rPr>
          <w:rFonts w:ascii="Arial" w:hAnsi="Arial" w:cs="Arial"/>
          <w:sz w:val="24"/>
          <w:szCs w:val="24"/>
        </w:rPr>
        <w:t xml:space="preserve"> która została przekazana do Referatu Gospodarki Komunalnej i Ochrony Środowiska w </w:t>
      </w:r>
      <w:r w:rsidRPr="00D70572">
        <w:rPr>
          <w:rFonts w:ascii="Arial" w:hAnsi="Arial" w:cs="Arial"/>
          <w:sz w:val="24"/>
          <w:szCs w:val="24"/>
        </w:rPr>
        <w:t xml:space="preserve">celu zbadania przedmiotu petycji </w:t>
      </w:r>
      <w:r w:rsidR="00A83473">
        <w:rPr>
          <w:rFonts w:ascii="Arial" w:hAnsi="Arial" w:cs="Arial"/>
          <w:sz w:val="24"/>
          <w:szCs w:val="24"/>
        </w:rPr>
        <w:br/>
      </w:r>
      <w:r w:rsidRPr="00D70572">
        <w:rPr>
          <w:rFonts w:ascii="Arial" w:hAnsi="Arial" w:cs="Arial"/>
          <w:sz w:val="24"/>
          <w:szCs w:val="24"/>
        </w:rPr>
        <w:t>i przeanalizowania stanowiska organu w niniejszej sprawie.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3668" w:rsidRDefault="00BC3668" w:rsidP="00BC3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rozpatrzeniu wszystkich tematów poruszanych w Petycji</w:t>
      </w:r>
      <w:r w:rsidR="00792D5D">
        <w:rPr>
          <w:rFonts w:ascii="Arial" w:hAnsi="Arial" w:cs="Arial"/>
          <w:sz w:val="24"/>
          <w:szCs w:val="24"/>
        </w:rPr>
        <w:t xml:space="preserve"> należy stwierdzić co </w:t>
      </w:r>
      <w:r w:rsidR="004F5E3C">
        <w:rPr>
          <w:rFonts w:ascii="Arial" w:hAnsi="Arial" w:cs="Arial"/>
          <w:sz w:val="24"/>
          <w:szCs w:val="24"/>
        </w:rPr>
        <w:t>następuje:</w:t>
      </w:r>
    </w:p>
    <w:p w:rsidR="00BC3668" w:rsidRDefault="00BC3668" w:rsidP="00BC3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3668" w:rsidRDefault="00BC3668" w:rsidP="00BC3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3668" w:rsidRDefault="00BC3668" w:rsidP="00BC3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3668" w:rsidRDefault="00BC3668" w:rsidP="00BC3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3668" w:rsidRPr="00EE747B" w:rsidRDefault="00BC3668" w:rsidP="00BC3668">
      <w:pPr>
        <w:ind w:left="360"/>
        <w:rPr>
          <w:rFonts w:cstheme="minorHAnsi"/>
          <w:sz w:val="28"/>
          <w:szCs w:val="28"/>
        </w:rPr>
      </w:pPr>
    </w:p>
    <w:p w:rsidR="0007269A" w:rsidRDefault="00BC3668" w:rsidP="004F5E3C">
      <w:pPr>
        <w:pStyle w:val="Nagwek3"/>
        <w:shd w:val="clear" w:color="auto" w:fill="FFFFFF"/>
        <w:spacing w:before="0" w:line="360" w:lineRule="auto"/>
        <w:ind w:firstLine="360"/>
        <w:jc w:val="both"/>
        <w:rPr>
          <w:rFonts w:ascii="Arial" w:hAnsi="Arial" w:cs="Arial"/>
          <w:color w:val="auto"/>
        </w:rPr>
      </w:pPr>
      <w:r w:rsidRPr="004F5E3C">
        <w:rPr>
          <w:rFonts w:ascii="Arial" w:hAnsi="Arial" w:cs="Arial"/>
          <w:color w:val="auto"/>
        </w:rPr>
        <w:t xml:space="preserve">Zgodnie z przepisem </w:t>
      </w:r>
      <w:r w:rsidR="00A27C06">
        <w:rPr>
          <w:rFonts w:ascii="Arial" w:hAnsi="Arial" w:cs="Arial"/>
          <w:color w:val="auto"/>
        </w:rPr>
        <w:t>art.</w:t>
      </w:r>
      <w:r w:rsidRPr="004F5E3C">
        <w:rPr>
          <w:rFonts w:ascii="Arial" w:hAnsi="Arial" w:cs="Arial"/>
          <w:color w:val="auto"/>
        </w:rPr>
        <w:t xml:space="preserve"> 30 ust</w:t>
      </w:r>
      <w:r w:rsidR="00A27C06">
        <w:rPr>
          <w:rFonts w:ascii="Arial" w:hAnsi="Arial" w:cs="Arial"/>
          <w:color w:val="auto"/>
        </w:rPr>
        <w:t>.</w:t>
      </w:r>
      <w:r w:rsidRPr="004F5E3C">
        <w:rPr>
          <w:rFonts w:ascii="Arial" w:hAnsi="Arial" w:cs="Arial"/>
          <w:color w:val="auto"/>
        </w:rPr>
        <w:t xml:space="preserve"> 2 pkt 1) ustawy z dnia </w:t>
      </w:r>
      <w:r w:rsidRPr="004F5E3C">
        <w:rPr>
          <w:rFonts w:ascii="Arial" w:hAnsi="Arial" w:cs="Arial"/>
          <w:color w:val="auto"/>
          <w:shd w:val="clear" w:color="auto" w:fill="FFFFFF"/>
        </w:rPr>
        <w:t xml:space="preserve">z dnia 8 marca 1990 r. </w:t>
      </w:r>
      <w:r w:rsidR="00A27C06">
        <w:rPr>
          <w:rFonts w:ascii="Arial" w:hAnsi="Arial" w:cs="Arial"/>
          <w:color w:val="auto"/>
        </w:rPr>
        <w:t>o </w:t>
      </w:r>
      <w:r w:rsidRPr="004F5E3C">
        <w:rPr>
          <w:rFonts w:ascii="Arial" w:hAnsi="Arial" w:cs="Arial"/>
          <w:color w:val="auto"/>
        </w:rPr>
        <w:t xml:space="preserve">samorządzie gminnym </w:t>
      </w:r>
      <w:r w:rsidRPr="004F5E3C">
        <w:rPr>
          <w:rStyle w:val="ng-binding"/>
          <w:rFonts w:ascii="Arial" w:hAnsi="Arial" w:cs="Arial"/>
          <w:bCs/>
          <w:color w:val="auto"/>
        </w:rPr>
        <w:t>Dz.U.2023.40 t</w:t>
      </w:r>
      <w:r w:rsidR="0007269A">
        <w:rPr>
          <w:rStyle w:val="ng-binding"/>
          <w:rFonts w:ascii="Arial" w:hAnsi="Arial" w:cs="Arial"/>
          <w:bCs/>
          <w:color w:val="auto"/>
        </w:rPr>
        <w:t>.</w:t>
      </w:r>
      <w:r w:rsidR="00FC0237">
        <w:rPr>
          <w:rStyle w:val="ng-binding"/>
          <w:rFonts w:ascii="Arial" w:hAnsi="Arial" w:cs="Arial"/>
          <w:bCs/>
          <w:color w:val="auto"/>
        </w:rPr>
        <w:t xml:space="preserve"> </w:t>
      </w:r>
      <w:r w:rsidRPr="004F5E3C">
        <w:rPr>
          <w:rStyle w:val="ng-binding"/>
          <w:rFonts w:ascii="Arial" w:hAnsi="Arial" w:cs="Arial"/>
          <w:bCs/>
          <w:color w:val="auto"/>
        </w:rPr>
        <w:t>j.</w:t>
      </w:r>
      <w:r w:rsidRPr="004F5E3C">
        <w:rPr>
          <w:rFonts w:ascii="Arial" w:hAnsi="Arial" w:cs="Arial"/>
          <w:bCs/>
          <w:color w:val="auto"/>
        </w:rPr>
        <w:t> </w:t>
      </w:r>
      <w:r w:rsidRPr="004F5E3C">
        <w:rPr>
          <w:rStyle w:val="ng-scope"/>
          <w:rFonts w:ascii="Arial" w:hAnsi="Arial" w:cs="Arial"/>
          <w:bCs/>
          <w:color w:val="auto"/>
        </w:rPr>
        <w:t>z dnia</w:t>
      </w:r>
      <w:r w:rsidRPr="004F5E3C">
        <w:rPr>
          <w:rFonts w:ascii="Arial" w:hAnsi="Arial" w:cs="Arial"/>
          <w:bCs/>
          <w:color w:val="auto"/>
        </w:rPr>
        <w:t xml:space="preserve"> 2023.01.05  </w:t>
      </w:r>
      <w:r w:rsidRPr="004F5E3C">
        <w:rPr>
          <w:rFonts w:ascii="Arial" w:hAnsi="Arial" w:cs="Arial"/>
          <w:color w:val="auto"/>
        </w:rPr>
        <w:t>do zadań wójta, burmistrza, prezydenta należą w szczególności przygotowanie projektów uchwał rady gminy.</w:t>
      </w:r>
      <w:r w:rsidR="0007269A">
        <w:rPr>
          <w:rFonts w:ascii="Arial" w:hAnsi="Arial" w:cs="Arial"/>
          <w:color w:val="auto"/>
        </w:rPr>
        <w:t xml:space="preserve"> </w:t>
      </w:r>
    </w:p>
    <w:p w:rsidR="00BC3668" w:rsidRPr="004F5E3C" w:rsidRDefault="00BC3668" w:rsidP="0007269A">
      <w:pPr>
        <w:pStyle w:val="Nagwek3"/>
        <w:shd w:val="clear" w:color="auto" w:fill="FFFFFF"/>
        <w:spacing w:before="0" w:line="360" w:lineRule="auto"/>
        <w:jc w:val="both"/>
        <w:rPr>
          <w:rFonts w:ascii="Arial" w:hAnsi="Arial" w:cs="Arial"/>
          <w:color w:val="auto"/>
        </w:rPr>
      </w:pPr>
      <w:r w:rsidRPr="004F5E3C">
        <w:rPr>
          <w:rFonts w:ascii="Arial" w:hAnsi="Arial" w:cs="Arial"/>
          <w:color w:val="auto"/>
        </w:rPr>
        <w:t xml:space="preserve">Natomiast przepis </w:t>
      </w:r>
      <w:r w:rsidR="00FC0237">
        <w:rPr>
          <w:rFonts w:ascii="Arial" w:hAnsi="Arial" w:cs="Arial"/>
          <w:color w:val="auto"/>
        </w:rPr>
        <w:t>art.</w:t>
      </w:r>
      <w:r w:rsidRPr="004F5E3C">
        <w:rPr>
          <w:rFonts w:ascii="Arial" w:hAnsi="Arial" w:cs="Arial"/>
          <w:color w:val="auto"/>
        </w:rPr>
        <w:t xml:space="preserve"> 18 ust</w:t>
      </w:r>
      <w:r w:rsidR="00FC0237">
        <w:rPr>
          <w:rFonts w:ascii="Arial" w:hAnsi="Arial" w:cs="Arial"/>
          <w:color w:val="auto"/>
        </w:rPr>
        <w:t>.</w:t>
      </w:r>
      <w:r w:rsidRPr="004F5E3C">
        <w:rPr>
          <w:rFonts w:ascii="Arial" w:hAnsi="Arial" w:cs="Arial"/>
          <w:color w:val="auto"/>
        </w:rPr>
        <w:t xml:space="preserve"> 2 pkt 9) lit f stanowi, że do zakresu właściwości rady gminy należy podejmowanie uchwał w sprawach majątkowych gminy przekraczających zakres zwykłego zarządu dotyczących m.in. tworzen</w:t>
      </w:r>
      <w:r w:rsidR="0007269A">
        <w:rPr>
          <w:rFonts w:ascii="Arial" w:hAnsi="Arial" w:cs="Arial"/>
          <w:color w:val="auto"/>
        </w:rPr>
        <w:t xml:space="preserve">ia </w:t>
      </w:r>
      <w:r w:rsidR="00FC0237">
        <w:rPr>
          <w:rFonts w:ascii="Arial" w:hAnsi="Arial" w:cs="Arial"/>
          <w:color w:val="auto"/>
        </w:rPr>
        <w:br/>
      </w:r>
      <w:r w:rsidR="0007269A">
        <w:rPr>
          <w:rFonts w:ascii="Arial" w:hAnsi="Arial" w:cs="Arial"/>
          <w:color w:val="auto"/>
        </w:rPr>
        <w:t>i przystępowania do spółek i </w:t>
      </w:r>
      <w:r w:rsidRPr="004F5E3C">
        <w:rPr>
          <w:rFonts w:ascii="Arial" w:hAnsi="Arial" w:cs="Arial"/>
          <w:color w:val="auto"/>
        </w:rPr>
        <w:t>spółdzielni oraz rozwiazywania i występowania z nich.</w:t>
      </w:r>
    </w:p>
    <w:p w:rsidR="00BC3668" w:rsidRPr="004F5E3C" w:rsidRDefault="00BC3668" w:rsidP="004F5E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 xml:space="preserve">Wobec powyższego 26 czerwca 2019 roku została podjęta uchwała </w:t>
      </w:r>
      <w:r w:rsidR="00FC0237">
        <w:rPr>
          <w:rFonts w:ascii="Arial" w:hAnsi="Arial" w:cs="Arial"/>
          <w:sz w:val="24"/>
          <w:szCs w:val="24"/>
        </w:rPr>
        <w:br/>
      </w:r>
      <w:r w:rsidRPr="004F5E3C">
        <w:rPr>
          <w:rFonts w:ascii="Arial" w:hAnsi="Arial" w:cs="Arial"/>
          <w:sz w:val="24"/>
          <w:szCs w:val="24"/>
        </w:rPr>
        <w:t>Nr IX/130/19 (nie Nr K/130/19) Rady Miasta Piotrkowa Trybunalskiego w sprawie utworzenia przez Miasto Piotrków Trybunalski Spółki z ograniczoną odpowiedzialnością „Elektrociepłownia Piotrków Trybunalski”, do której wniesiono aport w postaci majątku ciepłowniczego oraz wkład pieniężny. Początkowy kapitał zakładowy Spółki wyniósł 47 928 000,00 zł.</w:t>
      </w:r>
    </w:p>
    <w:p w:rsidR="00BC3668" w:rsidRPr="004F5E3C" w:rsidRDefault="00BC3668" w:rsidP="004F5E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Uzasadnieniem do utworzenia Spółki była konieczność przeprowadzenia modernizacji systemu ciepłowniczego bez angażowania budżetu Miasta.</w:t>
      </w:r>
    </w:p>
    <w:p w:rsidR="00BC3668" w:rsidRPr="004F5E3C" w:rsidRDefault="00BC3668" w:rsidP="00B2246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W sprawie punktu drugiego Petycji wyjaśniam, że przepis art. 201 § 4 Kodeksu Spółek Handlowych (Dz</w:t>
      </w:r>
      <w:r w:rsidR="0007269A">
        <w:rPr>
          <w:rFonts w:ascii="Arial" w:hAnsi="Arial" w:cs="Arial"/>
          <w:sz w:val="24"/>
          <w:szCs w:val="24"/>
        </w:rPr>
        <w:t>.</w:t>
      </w:r>
      <w:r w:rsidRPr="004F5E3C">
        <w:rPr>
          <w:rFonts w:ascii="Arial" w:hAnsi="Arial" w:cs="Arial"/>
          <w:sz w:val="24"/>
          <w:szCs w:val="24"/>
        </w:rPr>
        <w:t>U</w:t>
      </w:r>
      <w:r w:rsidR="0007269A">
        <w:rPr>
          <w:rFonts w:ascii="Arial" w:hAnsi="Arial" w:cs="Arial"/>
          <w:sz w:val="24"/>
          <w:szCs w:val="24"/>
        </w:rPr>
        <w:t>.</w:t>
      </w:r>
      <w:r w:rsidRPr="004F5E3C">
        <w:rPr>
          <w:rFonts w:ascii="Arial" w:hAnsi="Arial" w:cs="Arial"/>
          <w:sz w:val="24"/>
          <w:szCs w:val="24"/>
        </w:rPr>
        <w:t>2022</w:t>
      </w:r>
      <w:r w:rsidR="0007269A">
        <w:rPr>
          <w:rFonts w:ascii="Arial" w:hAnsi="Arial" w:cs="Arial"/>
          <w:sz w:val="24"/>
          <w:szCs w:val="24"/>
        </w:rPr>
        <w:t>.</w:t>
      </w:r>
      <w:r w:rsidRPr="004F5E3C">
        <w:rPr>
          <w:rFonts w:ascii="Arial" w:hAnsi="Arial" w:cs="Arial"/>
          <w:sz w:val="24"/>
          <w:szCs w:val="24"/>
        </w:rPr>
        <w:t>1467 z dnia 2022.07.12) przewiduje, że członek zarządu jest powoływany i odwoływany uchwałą wspólników, chyba że umowa Spółki stanowi inaczej.</w:t>
      </w:r>
      <w:r w:rsidR="0007269A">
        <w:rPr>
          <w:rFonts w:ascii="Arial" w:hAnsi="Arial" w:cs="Arial"/>
          <w:sz w:val="24"/>
          <w:szCs w:val="24"/>
        </w:rPr>
        <w:t xml:space="preserve"> </w:t>
      </w:r>
      <w:r w:rsidRPr="004F5E3C">
        <w:rPr>
          <w:rFonts w:ascii="Arial" w:hAnsi="Arial" w:cs="Arial"/>
          <w:sz w:val="24"/>
          <w:szCs w:val="24"/>
        </w:rPr>
        <w:t>W przypadku Spółki EC Piotrków Trybunalski § 17 pkt 5 umowy spółki stanowi, że Rada Nadzorcza sprawuje stały nadzór nad działalnością Spółki we wszystkich rodzajach działalności, a w szczególności do jej kompete</w:t>
      </w:r>
      <w:r w:rsidR="0007269A">
        <w:rPr>
          <w:rFonts w:ascii="Arial" w:hAnsi="Arial" w:cs="Arial"/>
          <w:sz w:val="24"/>
          <w:szCs w:val="24"/>
        </w:rPr>
        <w:t>ncji należą m.in. powoływanie i </w:t>
      </w:r>
      <w:r w:rsidRPr="004F5E3C">
        <w:rPr>
          <w:rFonts w:ascii="Arial" w:hAnsi="Arial" w:cs="Arial"/>
          <w:sz w:val="24"/>
          <w:szCs w:val="24"/>
        </w:rPr>
        <w:t>odwoływanie członków Zarządu, z wyjątkiem pierwszego Zarządu, który powołuje Wspólnik – Miasto Piotrków Trybunalski.</w:t>
      </w:r>
    </w:p>
    <w:p w:rsidR="00BC3668" w:rsidRPr="00FC0237" w:rsidRDefault="00BC3668" w:rsidP="00D2381D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pło syste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mowe to cał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ko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wi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cie bez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pieczny pro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dukt, zapew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nia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jący ogrze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wa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nie i</w:t>
      </w:r>
      <w:hyperlink r:id="rId6" w:history="1">
        <w:r w:rsidRPr="00FC0237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 cie</w:t>
        </w:r>
        <w:r w:rsidRPr="00FC0237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softHyphen/>
          <w:t>płą wodę</w:t>
        </w:r>
      </w:hyperlink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dostar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czany do budyn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ków przez sys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temy miej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skie nie wymaga prak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tycz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nie żad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nego zaan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ga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żo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wa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nie ze strony użyt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kow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nika. Jest bez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ob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słu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oftHyphen/>
        <w:t>gowe, i </w:t>
      </w:r>
      <w:hyperlink r:id="rId7" w:history="1">
        <w:r w:rsidRPr="00FC0237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dostępne przez cały rok</w:t>
        </w:r>
      </w:hyperlink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t>O to, aby wszystko dzia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łało jak należy, codzien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nie dbają fachowcy z firm dostar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cza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ją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cych cie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pło sys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te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mowe.  Nie trzeba trosz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czyć si</w:t>
      </w:r>
      <w:r w:rsidR="00D2381D" w:rsidRPr="00FC0237">
        <w:rPr>
          <w:rFonts w:ascii="Arial" w:hAnsi="Arial" w:cs="Arial"/>
          <w:color w:val="000000" w:themeColor="text1"/>
          <w:sz w:val="24"/>
          <w:szCs w:val="24"/>
        </w:rPr>
        <w:t xml:space="preserve">ę </w:t>
      </w:r>
      <w:r w:rsidR="00FC0237">
        <w:rPr>
          <w:rFonts w:ascii="Arial" w:hAnsi="Arial" w:cs="Arial"/>
          <w:color w:val="000000" w:themeColor="text1"/>
          <w:sz w:val="24"/>
          <w:szCs w:val="24"/>
        </w:rPr>
        <w:br/>
      </w:r>
      <w:r w:rsidR="00D2381D" w:rsidRPr="00FC0237">
        <w:rPr>
          <w:rFonts w:ascii="Arial" w:hAnsi="Arial" w:cs="Arial"/>
          <w:color w:val="000000" w:themeColor="text1"/>
          <w:sz w:val="24"/>
          <w:szCs w:val="24"/>
        </w:rPr>
        <w:t>o prze</w:t>
      </w:r>
      <w:r w:rsidR="00D2381D" w:rsidRPr="00FC0237">
        <w:rPr>
          <w:rFonts w:ascii="Arial" w:hAnsi="Arial" w:cs="Arial"/>
          <w:color w:val="000000" w:themeColor="text1"/>
          <w:sz w:val="24"/>
          <w:szCs w:val="24"/>
        </w:rPr>
        <w:softHyphen/>
        <w:t>glądy urzą</w:t>
      </w:r>
      <w:r w:rsidR="00D2381D" w:rsidRPr="00FC0237">
        <w:rPr>
          <w:rFonts w:ascii="Arial" w:hAnsi="Arial" w:cs="Arial"/>
          <w:color w:val="000000" w:themeColor="text1"/>
          <w:sz w:val="24"/>
          <w:szCs w:val="24"/>
        </w:rPr>
        <w:softHyphen/>
        <w:t>dzeń, ani o 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t>zakup opału. Z cie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pła sys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te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mo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wego i cie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płej w</w:t>
      </w:r>
      <w:r w:rsidR="00D2381D" w:rsidRPr="00FC0237">
        <w:rPr>
          <w:rFonts w:ascii="Arial" w:hAnsi="Arial" w:cs="Arial"/>
          <w:color w:val="000000" w:themeColor="text1"/>
          <w:sz w:val="24"/>
          <w:szCs w:val="24"/>
        </w:rPr>
        <w:t xml:space="preserve">ody można </w:t>
      </w:r>
      <w:r w:rsidR="00D2381D" w:rsidRPr="00FC0237">
        <w:rPr>
          <w:rFonts w:ascii="Arial" w:hAnsi="Arial" w:cs="Arial"/>
          <w:color w:val="000000" w:themeColor="text1"/>
          <w:sz w:val="24"/>
          <w:szCs w:val="24"/>
        </w:rPr>
        <w:lastRenderedPageBreak/>
        <w:t>korzy</w:t>
      </w:r>
      <w:r w:rsidR="00D2381D" w:rsidRPr="00FC0237">
        <w:rPr>
          <w:rFonts w:ascii="Arial" w:hAnsi="Arial" w:cs="Arial"/>
          <w:color w:val="000000" w:themeColor="text1"/>
          <w:sz w:val="24"/>
          <w:szCs w:val="24"/>
        </w:rPr>
        <w:softHyphen/>
        <w:t>stać zawsze, gdy 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t>ma się na to ochotę.  Firmy pro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du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ku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jące cie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pło,  w tym Spółka Elektrociepłownia Piotrków Trybunalski, prze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strze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gają suro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 xml:space="preserve">wych norm ochrony </w:t>
      </w:r>
      <w:r w:rsidR="00FC0237">
        <w:rPr>
          <w:rFonts w:ascii="Arial" w:hAnsi="Arial" w:cs="Arial"/>
          <w:color w:val="000000" w:themeColor="text1"/>
          <w:sz w:val="24"/>
          <w:szCs w:val="24"/>
        </w:rPr>
        <w:br/>
      </w:r>
      <w:r w:rsidRPr="00FC0237">
        <w:rPr>
          <w:rFonts w:ascii="Arial" w:hAnsi="Arial" w:cs="Arial"/>
          <w:color w:val="000000" w:themeColor="text1"/>
          <w:sz w:val="24"/>
          <w:szCs w:val="24"/>
        </w:rPr>
        <w:t>śro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do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wi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 xml:space="preserve">ska i emitują znacznie mniej zanieczyszczeń niż indywidualne piece. </w:t>
      </w:r>
      <w:r w:rsidR="00FC0237" w:rsidRPr="00FC0237">
        <w:rPr>
          <w:rFonts w:ascii="Arial" w:hAnsi="Arial" w:cs="Arial"/>
          <w:color w:val="000000" w:themeColor="text1"/>
          <w:sz w:val="24"/>
          <w:szCs w:val="24"/>
        </w:rPr>
        <w:br/>
      </w:r>
      <w:r w:rsidRPr="00FC0237">
        <w:rPr>
          <w:rFonts w:ascii="Arial" w:hAnsi="Arial" w:cs="Arial"/>
          <w:color w:val="000000" w:themeColor="text1"/>
          <w:sz w:val="24"/>
          <w:szCs w:val="24"/>
        </w:rPr>
        <w:t>To znacz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nie zdrow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sze, niż tysiące komi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nów na dachach miej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softHyphen/>
        <w:t>skich domów.</w:t>
      </w:r>
    </w:p>
    <w:p w:rsidR="00BC3668" w:rsidRPr="00B2246D" w:rsidRDefault="00BC3668" w:rsidP="0032648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43434"/>
        </w:rPr>
      </w:pPr>
      <w:r w:rsidRPr="00FC0237">
        <w:rPr>
          <w:rFonts w:ascii="Arial" w:hAnsi="Arial" w:cs="Arial"/>
          <w:color w:val="000000" w:themeColor="text1"/>
        </w:rPr>
        <w:t xml:space="preserve">Ponadto należy stanowczo zaprzeczyć stwierdzeniu jakoby prezes Spółki otrzymał jakiekolwiek nagrody, natomiast wynagrodzenia członków zarządu Spółek reprezentujących jednostkę Samorządu Terytorialnego </w:t>
      </w:r>
      <w:r w:rsidRPr="004F5E3C">
        <w:rPr>
          <w:rFonts w:ascii="Arial" w:hAnsi="Arial" w:cs="Arial"/>
        </w:rPr>
        <w:t xml:space="preserve">jaką jest Gmina Piotrków Trybunalski, kształtowane są w oparciu o Ustawę z dnia 9 czerwca 2016 r. o zasadach kształtowania wynagrodzeń osób kierujących niektórymi spółkami (Dz. U.  2020.1407 </w:t>
      </w:r>
      <w:proofErr w:type="spellStart"/>
      <w:r w:rsidRPr="004F5E3C">
        <w:rPr>
          <w:rFonts w:ascii="Arial" w:hAnsi="Arial" w:cs="Arial"/>
        </w:rPr>
        <w:t>t</w:t>
      </w:r>
      <w:r w:rsidR="00326484">
        <w:rPr>
          <w:rFonts w:ascii="Arial" w:hAnsi="Arial" w:cs="Arial"/>
        </w:rPr>
        <w:t>.</w:t>
      </w:r>
      <w:r w:rsidRPr="004F5E3C">
        <w:rPr>
          <w:rFonts w:ascii="Arial" w:hAnsi="Arial" w:cs="Arial"/>
        </w:rPr>
        <w:t>j</w:t>
      </w:r>
      <w:proofErr w:type="spellEnd"/>
      <w:r w:rsidRPr="004F5E3C">
        <w:rPr>
          <w:rFonts w:ascii="Arial" w:hAnsi="Arial" w:cs="Arial"/>
        </w:rPr>
        <w:t>.</w:t>
      </w:r>
      <w:r w:rsidR="00326484">
        <w:rPr>
          <w:rFonts w:ascii="Arial" w:hAnsi="Arial" w:cs="Arial"/>
        </w:rPr>
        <w:t> </w:t>
      </w:r>
      <w:r w:rsidRPr="004F5E3C">
        <w:rPr>
          <w:rFonts w:ascii="Arial" w:hAnsi="Arial" w:cs="Arial"/>
        </w:rPr>
        <w:t>z dnia 2020.10.29).</w:t>
      </w:r>
      <w:r w:rsidR="00B2246D">
        <w:rPr>
          <w:rFonts w:ascii="Arial" w:hAnsi="Arial" w:cs="Arial"/>
        </w:rPr>
        <w:tab/>
      </w:r>
    </w:p>
    <w:p w:rsidR="00BC3668" w:rsidRPr="00326484" w:rsidRDefault="00326484" w:rsidP="00326484">
      <w:pPr>
        <w:pStyle w:val="Nagwek2"/>
        <w:shd w:val="clear" w:color="auto" w:fill="FFFFFF"/>
        <w:spacing w:before="0"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FC0237">
        <w:rPr>
          <w:rFonts w:ascii="Arial" w:hAnsi="Arial" w:cs="Arial"/>
          <w:color w:val="000000" w:themeColor="text1"/>
          <w:sz w:val="24"/>
          <w:szCs w:val="24"/>
        </w:rPr>
        <w:t>Ponadto informuję, że t</w:t>
      </w:r>
      <w:r w:rsidR="00BC3668" w:rsidRPr="00FC0237">
        <w:rPr>
          <w:rFonts w:ascii="Arial" w:hAnsi="Arial" w:cs="Arial"/>
          <w:color w:val="000000" w:themeColor="text1"/>
          <w:sz w:val="24"/>
          <w:szCs w:val="24"/>
        </w:rPr>
        <w:t>aryfa na ciepło sporządzana jest w oparciu o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t> </w:t>
      </w:r>
      <w:r w:rsidR="00BC3668" w:rsidRPr="00FC0237">
        <w:rPr>
          <w:rFonts w:ascii="Arial" w:hAnsi="Arial" w:cs="Arial"/>
          <w:color w:val="000000" w:themeColor="text1"/>
          <w:sz w:val="24"/>
          <w:szCs w:val="24"/>
        </w:rPr>
        <w:t>R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t>ozporządzenie</w:t>
      </w:r>
      <w:r w:rsidR="00BC3668" w:rsidRPr="00FC0237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t>inistra</w:t>
      </w:r>
      <w:r w:rsidR="00BC3668" w:rsidRPr="00FC0237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t>limatu</w:t>
      </w:r>
      <w:r w:rsidR="00BC3668" w:rsidRPr="00FC02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3668" w:rsidRPr="00FC0237">
        <w:rPr>
          <w:rFonts w:ascii="Arial" w:hAnsi="Arial" w:cs="Arial"/>
          <w:bCs/>
          <w:color w:val="000000" w:themeColor="text1"/>
          <w:sz w:val="24"/>
          <w:szCs w:val="24"/>
        </w:rPr>
        <w:t>z dnia 7 kwietnia 2020 r.</w:t>
      </w:r>
      <w:r w:rsidR="00BC3668" w:rsidRPr="00FC0237">
        <w:rPr>
          <w:rFonts w:ascii="Arial" w:hAnsi="Arial" w:cs="Arial"/>
          <w:color w:val="000000" w:themeColor="text1"/>
          <w:sz w:val="24"/>
          <w:szCs w:val="24"/>
        </w:rPr>
        <w:t xml:space="preserve"> w sprawie szczegółowych zasad kształtowania i kalku</w:t>
      </w:r>
      <w:bookmarkStart w:id="0" w:name="_GoBack"/>
      <w:bookmarkEnd w:id="0"/>
      <w:r w:rsidR="00BC3668" w:rsidRPr="00FC0237">
        <w:rPr>
          <w:rFonts w:ascii="Arial" w:hAnsi="Arial" w:cs="Arial"/>
          <w:color w:val="000000" w:themeColor="text1"/>
          <w:sz w:val="24"/>
          <w:szCs w:val="24"/>
        </w:rPr>
        <w:t>lacji </w:t>
      </w:r>
      <w:r w:rsidR="00BC3668" w:rsidRPr="00FC0237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  <w:shd w:val="clear" w:color="auto" w:fill="FFFFFF" w:themeFill="background1"/>
        </w:rPr>
        <w:t>taryf</w:t>
      </w:r>
      <w:r w:rsidR="00BC3668" w:rsidRPr="00FC023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 </w:t>
      </w:r>
      <w:r w:rsidR="00BC3668" w:rsidRPr="00FC0237">
        <w:rPr>
          <w:rFonts w:ascii="Arial" w:hAnsi="Arial" w:cs="Arial"/>
          <w:color w:val="000000" w:themeColor="text1"/>
          <w:sz w:val="24"/>
          <w:szCs w:val="24"/>
        </w:rPr>
        <w:t>oraz rozliczeń z tytułu zaopatrzenia w </w:t>
      </w:r>
      <w:r w:rsidR="00BC3668" w:rsidRPr="00FC0237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  <w:shd w:val="clear" w:color="auto" w:fill="FFFFFF" w:themeFill="background1"/>
        </w:rPr>
        <w:t>ciepło</w:t>
      </w:r>
      <w:r w:rsidR="00BC3668" w:rsidRPr="00FC0237">
        <w:rPr>
          <w:rStyle w:val="Uwydatnienie"/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(</w:t>
      </w:r>
      <w:r w:rsidR="00BC3668" w:rsidRPr="00FC0237">
        <w:rPr>
          <w:rStyle w:val="ng-binding"/>
          <w:rFonts w:ascii="Arial" w:hAnsi="Arial" w:cs="Arial"/>
          <w:bCs/>
          <w:color w:val="000000" w:themeColor="text1"/>
          <w:sz w:val="24"/>
          <w:szCs w:val="24"/>
          <w:shd w:val="clear" w:color="auto" w:fill="FFFFFF" w:themeFill="background1"/>
        </w:rPr>
        <w:t>Dz</w:t>
      </w:r>
      <w:r w:rsidR="00BC3668" w:rsidRPr="00FC0237">
        <w:rPr>
          <w:rStyle w:val="ng-binding"/>
          <w:rFonts w:ascii="Arial" w:hAnsi="Arial" w:cs="Arial"/>
          <w:bCs/>
          <w:color w:val="000000" w:themeColor="text1"/>
          <w:sz w:val="24"/>
          <w:szCs w:val="24"/>
        </w:rPr>
        <w:t>.U.2020.718</w:t>
      </w:r>
      <w:r w:rsidR="00BC3668" w:rsidRPr="00FC0237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BC3668" w:rsidRPr="00FC0237">
        <w:rPr>
          <w:rStyle w:val="ng-scope"/>
          <w:rFonts w:ascii="Arial" w:hAnsi="Arial" w:cs="Arial"/>
          <w:bCs/>
          <w:color w:val="000000" w:themeColor="text1"/>
          <w:sz w:val="24"/>
          <w:szCs w:val="24"/>
        </w:rPr>
        <w:t>z dnia</w:t>
      </w:r>
      <w:r w:rsidR="00BC3668" w:rsidRPr="00FC0237">
        <w:rPr>
          <w:rFonts w:ascii="Arial" w:hAnsi="Arial" w:cs="Arial"/>
          <w:bCs/>
          <w:color w:val="000000" w:themeColor="text1"/>
          <w:sz w:val="24"/>
          <w:szCs w:val="24"/>
        </w:rPr>
        <w:t xml:space="preserve"> 2020.04.23) </w:t>
      </w:r>
      <w:r w:rsidR="00BC3668" w:rsidRPr="00FC0237">
        <w:rPr>
          <w:rFonts w:ascii="Arial" w:hAnsi="Arial" w:cs="Arial"/>
          <w:color w:val="000000" w:themeColor="text1"/>
          <w:sz w:val="24"/>
          <w:szCs w:val="24"/>
        </w:rPr>
        <w:t xml:space="preserve">wynikające </w:t>
      </w:r>
      <w:r w:rsidR="00BC3668" w:rsidRPr="00326484">
        <w:rPr>
          <w:rFonts w:ascii="Arial" w:hAnsi="Arial" w:cs="Arial"/>
          <w:color w:val="auto"/>
          <w:sz w:val="24"/>
          <w:szCs w:val="24"/>
        </w:rPr>
        <w:t>z ustawy Prawo energetyczne.</w:t>
      </w:r>
    </w:p>
    <w:p w:rsidR="00BC3668" w:rsidRPr="00326484" w:rsidRDefault="00BC3668" w:rsidP="003264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484">
        <w:rPr>
          <w:rFonts w:ascii="Arial" w:hAnsi="Arial" w:cs="Arial"/>
          <w:sz w:val="24"/>
          <w:szCs w:val="24"/>
        </w:rPr>
        <w:t>Jest to akt prawny opisujący sposób ustalania cen ciepła przez koncesjonowane przedsiębiorstwa, a takim jest Spółka E</w:t>
      </w:r>
      <w:r w:rsidR="00326484">
        <w:rPr>
          <w:rFonts w:ascii="Arial" w:hAnsi="Arial" w:cs="Arial"/>
          <w:sz w:val="24"/>
          <w:szCs w:val="24"/>
        </w:rPr>
        <w:t>lektrociepłownia</w:t>
      </w:r>
      <w:r w:rsidRPr="00326484">
        <w:rPr>
          <w:rFonts w:ascii="Arial" w:hAnsi="Arial" w:cs="Arial"/>
          <w:sz w:val="24"/>
          <w:szCs w:val="24"/>
        </w:rPr>
        <w:t xml:space="preserve"> P</w:t>
      </w:r>
      <w:r w:rsidR="00B2246D" w:rsidRPr="00326484">
        <w:rPr>
          <w:rFonts w:ascii="Arial" w:hAnsi="Arial" w:cs="Arial"/>
          <w:sz w:val="24"/>
          <w:szCs w:val="24"/>
        </w:rPr>
        <w:t>iotrków Trybunalski</w:t>
      </w:r>
      <w:r w:rsidRPr="00326484">
        <w:rPr>
          <w:rFonts w:ascii="Arial" w:hAnsi="Arial" w:cs="Arial"/>
          <w:sz w:val="24"/>
          <w:szCs w:val="24"/>
        </w:rPr>
        <w:t>, która zajmuje się wytwarzaniem, przesyłaniem i dystrybucją ciepła.</w:t>
      </w:r>
    </w:p>
    <w:p w:rsidR="00BC3668" w:rsidRPr="004F5E3C" w:rsidRDefault="00BC3668" w:rsidP="003264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Zgodnie z tym prawem, na końcu procedury Urząd Regulacji Energetyki zatwierdza, bądź nie, przedłożone propozycje, decydując o tym ile zapłacimy za ciepło i czy przedsiębiorstwo uzyskuje uzasadnione przychody.</w:t>
      </w:r>
    </w:p>
    <w:p w:rsidR="00BC3668" w:rsidRPr="00FC0237" w:rsidRDefault="00BC3668" w:rsidP="00326484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C0237">
        <w:rPr>
          <w:rFonts w:ascii="Arial" w:hAnsi="Arial" w:cs="Arial"/>
          <w:color w:val="000000" w:themeColor="text1"/>
          <w:sz w:val="24"/>
          <w:szCs w:val="24"/>
        </w:rPr>
        <w:t xml:space="preserve">A zatem taryfa dla ciepła została ustalona 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sposób zapewniający</w:t>
      </w:r>
      <w:r w:rsidRPr="00FC02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pokrycie kosztów uzasadnionych w zakresie określonym w </w:t>
      </w:r>
      <w:hyperlink r:id="rId8" w:anchor="/document/16798478?unitId=art(45)&amp;cm=DOCUMENT" w:history="1">
        <w:r w:rsidRPr="00FC0237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art. 45</w:t>
        </w:r>
      </w:hyperlink>
      <w:r w:rsidRPr="00FC02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 dnia 10 kwietnia 1997 r. - Prawo energetyczne, oraz eliminowanie subsydiowania skrośnego.</w:t>
      </w:r>
    </w:p>
    <w:p w:rsidR="00BC3668" w:rsidRPr="00B2246D" w:rsidRDefault="00BC3668" w:rsidP="00FC0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W przypadku złego zarzadzania Spółką tzn. występowania kosztów nieuzasadnionych taryfa zostałaby niezatwierdzona</w:t>
      </w:r>
      <w:r w:rsidR="00D847E3">
        <w:rPr>
          <w:rFonts w:ascii="Arial" w:hAnsi="Arial" w:cs="Arial"/>
          <w:sz w:val="24"/>
          <w:szCs w:val="24"/>
        </w:rPr>
        <w:t>,</w:t>
      </w:r>
      <w:r w:rsidRPr="004F5E3C">
        <w:rPr>
          <w:rFonts w:ascii="Arial" w:hAnsi="Arial" w:cs="Arial"/>
          <w:sz w:val="24"/>
          <w:szCs w:val="24"/>
        </w:rPr>
        <w:t xml:space="preserve"> dopóki nie zostałyby skorygowane koszty do poziomu uznanego przez URE za uzasadniony.</w:t>
      </w:r>
    </w:p>
    <w:p w:rsidR="00BC3668" w:rsidRPr="004F5E3C" w:rsidRDefault="00BC3668" w:rsidP="00D847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Jeśli chodzi o stan techniczny sieci ciepłowniczej należy zauważyć iż,</w:t>
      </w:r>
      <w:r w:rsidR="00D847E3">
        <w:rPr>
          <w:rFonts w:ascii="Arial" w:hAnsi="Arial" w:cs="Arial"/>
          <w:sz w:val="24"/>
          <w:szCs w:val="24"/>
        </w:rPr>
        <w:t xml:space="preserve"> </w:t>
      </w:r>
      <w:r w:rsidRPr="004F5E3C">
        <w:rPr>
          <w:rFonts w:ascii="Arial" w:hAnsi="Arial" w:cs="Arial"/>
          <w:sz w:val="24"/>
          <w:szCs w:val="24"/>
        </w:rPr>
        <w:t xml:space="preserve">łączna </w:t>
      </w:r>
      <w:r w:rsidR="004F5E3C" w:rsidRPr="004F5E3C">
        <w:rPr>
          <w:rFonts w:ascii="Arial" w:hAnsi="Arial" w:cs="Arial"/>
          <w:sz w:val="24"/>
          <w:szCs w:val="24"/>
        </w:rPr>
        <w:t xml:space="preserve">jej </w:t>
      </w:r>
      <w:r w:rsidRPr="004F5E3C">
        <w:rPr>
          <w:rFonts w:ascii="Arial" w:hAnsi="Arial" w:cs="Arial"/>
          <w:sz w:val="24"/>
          <w:szCs w:val="24"/>
        </w:rPr>
        <w:t>długość wynosi 52,425 km w tym:</w:t>
      </w:r>
    </w:p>
    <w:p w:rsidR="00BC3668" w:rsidRPr="004F5E3C" w:rsidRDefault="00BC3668" w:rsidP="00D847E3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- sieć magistralna 13,923 km</w:t>
      </w:r>
    </w:p>
    <w:p w:rsidR="00BC3668" w:rsidRPr="004F5E3C" w:rsidRDefault="00BC3668" w:rsidP="00D847E3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- sieć rozdzielcza 16,175 km</w:t>
      </w:r>
    </w:p>
    <w:p w:rsidR="00BC3668" w:rsidRPr="004F5E3C" w:rsidRDefault="00BC3668" w:rsidP="00D847E3">
      <w:pPr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- sieć przyłączeniowa 22,327 km</w:t>
      </w:r>
    </w:p>
    <w:p w:rsidR="00BC3668" w:rsidRPr="004F5E3C" w:rsidRDefault="00BC3668" w:rsidP="00D847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lastRenderedPageBreak/>
        <w:t>Długość sieci ciepłowniczej w systemie rur preizolowanych wynosi 24,112 km</w:t>
      </w:r>
      <w:r w:rsidR="00D847E3">
        <w:rPr>
          <w:rFonts w:ascii="Arial" w:hAnsi="Arial" w:cs="Arial"/>
          <w:sz w:val="24"/>
          <w:szCs w:val="24"/>
        </w:rPr>
        <w:t>,</w:t>
      </w:r>
      <w:r w:rsidRPr="004F5E3C">
        <w:rPr>
          <w:rFonts w:ascii="Arial" w:hAnsi="Arial" w:cs="Arial"/>
          <w:sz w:val="24"/>
          <w:szCs w:val="24"/>
        </w:rPr>
        <w:t xml:space="preserve"> </w:t>
      </w:r>
      <w:r w:rsidR="00FC0237">
        <w:rPr>
          <w:rFonts w:ascii="Arial" w:hAnsi="Arial" w:cs="Arial"/>
          <w:sz w:val="24"/>
          <w:szCs w:val="24"/>
        </w:rPr>
        <w:br/>
      </w:r>
      <w:r w:rsidRPr="004F5E3C">
        <w:rPr>
          <w:rFonts w:ascii="Arial" w:hAnsi="Arial" w:cs="Arial"/>
          <w:sz w:val="24"/>
          <w:szCs w:val="24"/>
        </w:rPr>
        <w:t>co</w:t>
      </w:r>
      <w:r w:rsidR="00D847E3">
        <w:rPr>
          <w:rFonts w:ascii="Arial" w:hAnsi="Arial" w:cs="Arial"/>
          <w:sz w:val="24"/>
          <w:szCs w:val="24"/>
        </w:rPr>
        <w:t xml:space="preserve"> </w:t>
      </w:r>
      <w:r w:rsidRPr="004F5E3C">
        <w:rPr>
          <w:rFonts w:ascii="Arial" w:hAnsi="Arial" w:cs="Arial"/>
          <w:sz w:val="24"/>
          <w:szCs w:val="24"/>
        </w:rPr>
        <w:t>stanowi około 45,99 % długości całej sieci.</w:t>
      </w:r>
    </w:p>
    <w:p w:rsidR="00BC3668" w:rsidRPr="004F5E3C" w:rsidRDefault="00BC3668" w:rsidP="00D847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W 2022</w:t>
      </w:r>
      <w:r w:rsidR="00D847E3">
        <w:rPr>
          <w:rFonts w:ascii="Arial" w:hAnsi="Arial" w:cs="Arial"/>
          <w:sz w:val="24"/>
          <w:szCs w:val="24"/>
        </w:rPr>
        <w:t xml:space="preserve"> </w:t>
      </w:r>
      <w:r w:rsidRPr="004F5E3C">
        <w:rPr>
          <w:rFonts w:ascii="Arial" w:hAnsi="Arial" w:cs="Arial"/>
          <w:sz w:val="24"/>
          <w:szCs w:val="24"/>
        </w:rPr>
        <w:t>r</w:t>
      </w:r>
      <w:r w:rsidR="00D847E3">
        <w:rPr>
          <w:rFonts w:ascii="Arial" w:hAnsi="Arial" w:cs="Arial"/>
          <w:sz w:val="24"/>
          <w:szCs w:val="24"/>
        </w:rPr>
        <w:t>.</w:t>
      </w:r>
      <w:r w:rsidRPr="004F5E3C">
        <w:rPr>
          <w:rFonts w:ascii="Arial" w:hAnsi="Arial" w:cs="Arial"/>
          <w:sz w:val="24"/>
          <w:szCs w:val="24"/>
        </w:rPr>
        <w:t xml:space="preserve"> wystąpiły tylko 4 awarie sieci magistralnej, co </w:t>
      </w:r>
      <w:r w:rsidR="00D847E3">
        <w:rPr>
          <w:rFonts w:ascii="Arial" w:hAnsi="Arial" w:cs="Arial"/>
          <w:sz w:val="24"/>
          <w:szCs w:val="24"/>
        </w:rPr>
        <w:t>stanowi wskaźnik 0,13 awarii na </w:t>
      </w:r>
      <w:r w:rsidRPr="004F5E3C">
        <w:rPr>
          <w:rFonts w:ascii="Arial" w:hAnsi="Arial" w:cs="Arial"/>
          <w:sz w:val="24"/>
          <w:szCs w:val="24"/>
        </w:rPr>
        <w:t>1 km sieci magistralnej i rozdzielczej, które zosta</w:t>
      </w:r>
      <w:r w:rsidR="00D847E3">
        <w:rPr>
          <w:rFonts w:ascii="Arial" w:hAnsi="Arial" w:cs="Arial"/>
          <w:sz w:val="24"/>
          <w:szCs w:val="24"/>
        </w:rPr>
        <w:t>ły usunięte w czasie max. do 34 </w:t>
      </w:r>
      <w:r w:rsidRPr="004F5E3C">
        <w:rPr>
          <w:rFonts w:ascii="Arial" w:hAnsi="Arial" w:cs="Arial"/>
          <w:sz w:val="24"/>
          <w:szCs w:val="24"/>
        </w:rPr>
        <w:t xml:space="preserve">godzin i 3 awarie sieci przyłączeniowej, co stanowi wskaźnik 0,13 awarii na </w:t>
      </w:r>
      <w:r w:rsidR="00FC0237">
        <w:rPr>
          <w:rFonts w:ascii="Arial" w:hAnsi="Arial" w:cs="Arial"/>
          <w:sz w:val="24"/>
          <w:szCs w:val="24"/>
        </w:rPr>
        <w:br/>
      </w:r>
      <w:r w:rsidRPr="004F5E3C">
        <w:rPr>
          <w:rFonts w:ascii="Arial" w:hAnsi="Arial" w:cs="Arial"/>
          <w:sz w:val="24"/>
          <w:szCs w:val="24"/>
        </w:rPr>
        <w:t>1 km sieci przyłączeniowej. A więc nie ma podstaw</w:t>
      </w:r>
      <w:r w:rsidR="00D847E3">
        <w:rPr>
          <w:rFonts w:ascii="Arial" w:hAnsi="Arial" w:cs="Arial"/>
          <w:sz w:val="24"/>
          <w:szCs w:val="24"/>
        </w:rPr>
        <w:t>,</w:t>
      </w:r>
      <w:r w:rsidRPr="004F5E3C">
        <w:rPr>
          <w:rFonts w:ascii="Arial" w:hAnsi="Arial" w:cs="Arial"/>
          <w:sz w:val="24"/>
          <w:szCs w:val="24"/>
        </w:rPr>
        <w:t xml:space="preserve"> aby twierdzić, że stan techniczny sieci ciepłowniczej jest tak bardzo zły. Tym bardziej, że jak podaje Urząd Regulacji Energetyki średnie straty przesyłania w Polsce kształtowały się w roku 2020 na poziomie 13,50%, w roku 2021 – 12,91%, przy 12,80% stratach które wykazuje Spółka.</w:t>
      </w:r>
    </w:p>
    <w:p w:rsidR="00BC3668" w:rsidRPr="004F5E3C" w:rsidRDefault="00BC3668" w:rsidP="00D847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W 2022 roku zostało wybudowane ponad pół kilometra s</w:t>
      </w:r>
      <w:r w:rsidR="00D847E3">
        <w:rPr>
          <w:rFonts w:ascii="Arial" w:hAnsi="Arial" w:cs="Arial"/>
          <w:sz w:val="24"/>
          <w:szCs w:val="24"/>
        </w:rPr>
        <w:t>ieci ciepłowniczej, wszystkie w </w:t>
      </w:r>
      <w:r w:rsidRPr="004F5E3C">
        <w:rPr>
          <w:rFonts w:ascii="Arial" w:hAnsi="Arial" w:cs="Arial"/>
          <w:sz w:val="24"/>
          <w:szCs w:val="24"/>
        </w:rPr>
        <w:t>technologii rur preizolowanych. Spółka zamierza w</w:t>
      </w:r>
      <w:r w:rsidR="00D847E3">
        <w:rPr>
          <w:rFonts w:ascii="Arial" w:hAnsi="Arial" w:cs="Arial"/>
          <w:sz w:val="24"/>
          <w:szCs w:val="24"/>
        </w:rPr>
        <w:t>ykonać sieć ciepłowniczą od ul. </w:t>
      </w:r>
      <w:r w:rsidRPr="004F5E3C">
        <w:rPr>
          <w:rFonts w:ascii="Arial" w:hAnsi="Arial" w:cs="Arial"/>
          <w:sz w:val="24"/>
          <w:szCs w:val="24"/>
        </w:rPr>
        <w:t>Jerozolimskiej do ul. Wojska Polskiego i Wiejskiej w celu zasilenia w ciepło planowanych do realizacji przez deweloperów budynków wielorodzinnych.</w:t>
      </w:r>
    </w:p>
    <w:p w:rsidR="00BC3668" w:rsidRPr="004F5E3C" w:rsidRDefault="00BC3668" w:rsidP="004F5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C3668" w:rsidRPr="004F5E3C" w:rsidRDefault="00BC3668" w:rsidP="004F5E3C">
      <w:pPr>
        <w:pStyle w:val="Tekstpodstawowy"/>
        <w:spacing w:line="360" w:lineRule="auto"/>
        <w:ind w:right="115" w:firstLine="567"/>
      </w:pPr>
      <w:r w:rsidRPr="004F5E3C">
        <w:t>Jak wyjaśniono wyżej ceny i stawki opłat w taryfi</w:t>
      </w:r>
      <w:r w:rsidR="00D847E3">
        <w:t>e dla ciepła obowiązującej od 1 </w:t>
      </w:r>
      <w:r w:rsidRPr="004F5E3C">
        <w:t>stycznia 2023 r. ustalane</w:t>
      </w:r>
      <w:r w:rsidRPr="004F5E3C">
        <w:rPr>
          <w:spacing w:val="-5"/>
        </w:rPr>
        <w:t xml:space="preserve"> </w:t>
      </w:r>
      <w:r w:rsidRPr="004F5E3C">
        <w:t>zostały</w:t>
      </w:r>
      <w:r w:rsidRPr="004F5E3C">
        <w:rPr>
          <w:spacing w:val="-15"/>
        </w:rPr>
        <w:t xml:space="preserve"> </w:t>
      </w:r>
      <w:r w:rsidRPr="004F5E3C">
        <w:t>zgodnie</w:t>
      </w:r>
      <w:r w:rsidRPr="004F5E3C">
        <w:rPr>
          <w:spacing w:val="-14"/>
        </w:rPr>
        <w:t xml:space="preserve"> </w:t>
      </w:r>
      <w:r w:rsidRPr="004F5E3C">
        <w:t>z</w:t>
      </w:r>
      <w:r w:rsidRPr="004F5E3C">
        <w:rPr>
          <w:spacing w:val="-15"/>
        </w:rPr>
        <w:t xml:space="preserve"> </w:t>
      </w:r>
      <w:r w:rsidRPr="004F5E3C">
        <w:t>zasadami</w:t>
      </w:r>
      <w:r w:rsidRPr="004F5E3C">
        <w:rPr>
          <w:spacing w:val="-15"/>
        </w:rPr>
        <w:t xml:space="preserve"> </w:t>
      </w:r>
      <w:r w:rsidRPr="004F5E3C">
        <w:t>określonymi</w:t>
      </w:r>
      <w:r w:rsidRPr="004F5E3C">
        <w:rPr>
          <w:spacing w:val="-14"/>
        </w:rPr>
        <w:t xml:space="preserve"> </w:t>
      </w:r>
      <w:r w:rsidRPr="004F5E3C">
        <w:t>w</w:t>
      </w:r>
      <w:r w:rsidRPr="004F5E3C">
        <w:rPr>
          <w:spacing w:val="-15"/>
        </w:rPr>
        <w:t xml:space="preserve"> </w:t>
      </w:r>
      <w:r w:rsidRPr="004F5E3C">
        <w:t>ustawie</w:t>
      </w:r>
      <w:r w:rsidRPr="004F5E3C">
        <w:rPr>
          <w:spacing w:val="-14"/>
        </w:rPr>
        <w:t xml:space="preserve"> </w:t>
      </w:r>
      <w:r w:rsidRPr="004F5E3C">
        <w:t>Prawo</w:t>
      </w:r>
      <w:r w:rsidRPr="004F5E3C">
        <w:rPr>
          <w:spacing w:val="-14"/>
        </w:rPr>
        <w:t xml:space="preserve"> </w:t>
      </w:r>
      <w:r w:rsidRPr="004F5E3C">
        <w:t>energetyczne</w:t>
      </w:r>
      <w:r w:rsidRPr="004F5E3C">
        <w:rPr>
          <w:spacing w:val="-14"/>
        </w:rPr>
        <w:t xml:space="preserve"> </w:t>
      </w:r>
      <w:r w:rsidRPr="004F5E3C">
        <w:t>oraz Rozporządzeniem Ministra Klimatu w sprawie szczegółowych zasad kształtowania i kalkulacji taryf oraz rozliczeń z tytułu zaopatrzenia w</w:t>
      </w:r>
      <w:r w:rsidRPr="004F5E3C">
        <w:rPr>
          <w:spacing w:val="-3"/>
        </w:rPr>
        <w:t xml:space="preserve"> </w:t>
      </w:r>
      <w:r w:rsidRPr="004F5E3C">
        <w:t>ciepło.</w:t>
      </w:r>
    </w:p>
    <w:p w:rsidR="00BC3668" w:rsidRPr="004F5E3C" w:rsidRDefault="00BC3668" w:rsidP="004F5E3C">
      <w:pPr>
        <w:pStyle w:val="Tekstpodstawowy"/>
        <w:spacing w:before="120" w:line="360" w:lineRule="auto"/>
      </w:pPr>
      <w:r w:rsidRPr="004F5E3C">
        <w:t>Na poziom tych cen mają wpływ przede wszystkim:</w:t>
      </w:r>
    </w:p>
    <w:p w:rsidR="00BC3668" w:rsidRPr="004F5E3C" w:rsidRDefault="00BC3668" w:rsidP="004F5E3C">
      <w:pPr>
        <w:pStyle w:val="Akapitzlist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202" w:after="0" w:line="360" w:lineRule="auto"/>
        <w:ind w:left="611" w:hanging="213"/>
        <w:contextualSpacing w:val="0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Wysokie ceny gazu i węgla, które stanowią około 74% kosztów</w:t>
      </w:r>
      <w:r w:rsidRPr="004F5E3C">
        <w:rPr>
          <w:rFonts w:ascii="Arial" w:hAnsi="Arial" w:cs="Arial"/>
          <w:spacing w:val="-17"/>
          <w:sz w:val="24"/>
          <w:szCs w:val="24"/>
        </w:rPr>
        <w:t xml:space="preserve"> </w:t>
      </w:r>
      <w:r w:rsidRPr="004F5E3C">
        <w:rPr>
          <w:rFonts w:ascii="Arial" w:hAnsi="Arial" w:cs="Arial"/>
          <w:sz w:val="24"/>
          <w:szCs w:val="24"/>
        </w:rPr>
        <w:t>działalności.</w:t>
      </w:r>
    </w:p>
    <w:p w:rsidR="00BC3668" w:rsidRPr="004F5E3C" w:rsidRDefault="00BC3668" w:rsidP="004F5E3C">
      <w:pPr>
        <w:pStyle w:val="Akapitzlist"/>
        <w:widowControl w:val="0"/>
        <w:numPr>
          <w:ilvl w:val="0"/>
          <w:numId w:val="1"/>
        </w:numPr>
        <w:tabs>
          <w:tab w:val="left" w:pos="654"/>
        </w:tabs>
        <w:autoSpaceDE w:val="0"/>
        <w:autoSpaceDN w:val="0"/>
        <w:spacing w:before="83" w:after="0" w:line="360" w:lineRule="auto"/>
        <w:ind w:right="11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Wysoka cena uprawnień do emisji CO</w:t>
      </w:r>
      <w:r w:rsidRPr="004F5E3C">
        <w:rPr>
          <w:rFonts w:ascii="Arial" w:hAnsi="Arial" w:cs="Arial"/>
          <w:sz w:val="24"/>
          <w:szCs w:val="24"/>
          <w:vertAlign w:val="subscript"/>
        </w:rPr>
        <w:t>2</w:t>
      </w:r>
      <w:r w:rsidRPr="004F5E3C">
        <w:rPr>
          <w:rFonts w:ascii="Arial" w:hAnsi="Arial" w:cs="Arial"/>
          <w:sz w:val="24"/>
          <w:szCs w:val="24"/>
        </w:rPr>
        <w:t xml:space="preserve"> , których koszt stanowią prawie 11% kosztów</w:t>
      </w:r>
      <w:r w:rsidRPr="004F5E3C">
        <w:rPr>
          <w:rFonts w:ascii="Arial" w:hAnsi="Arial" w:cs="Arial"/>
          <w:spacing w:val="-1"/>
          <w:sz w:val="24"/>
          <w:szCs w:val="24"/>
        </w:rPr>
        <w:t xml:space="preserve"> </w:t>
      </w:r>
      <w:r w:rsidRPr="004F5E3C">
        <w:rPr>
          <w:rFonts w:ascii="Arial" w:hAnsi="Arial" w:cs="Arial"/>
          <w:sz w:val="24"/>
          <w:szCs w:val="24"/>
        </w:rPr>
        <w:t>działalności</w:t>
      </w:r>
    </w:p>
    <w:p w:rsidR="004F5E3C" w:rsidRPr="004F5E3C" w:rsidRDefault="00FC0237" w:rsidP="00FC0237">
      <w:pPr>
        <w:widowControl w:val="0"/>
        <w:tabs>
          <w:tab w:val="left" w:pos="654"/>
        </w:tabs>
        <w:autoSpaceDE w:val="0"/>
        <w:autoSpaceDN w:val="0"/>
        <w:spacing w:before="83" w:after="0" w:line="360" w:lineRule="auto"/>
        <w:ind w:right="1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3668" w:rsidRPr="004F5E3C">
        <w:rPr>
          <w:rFonts w:ascii="Arial" w:hAnsi="Arial" w:cs="Arial"/>
          <w:sz w:val="24"/>
          <w:szCs w:val="24"/>
        </w:rPr>
        <w:t>Są to podstawowe składniki kosztów produkcji i dystrybucji ciep</w:t>
      </w:r>
      <w:r w:rsidR="004F5E3C" w:rsidRPr="004F5E3C">
        <w:rPr>
          <w:rFonts w:ascii="Arial" w:hAnsi="Arial" w:cs="Arial"/>
          <w:sz w:val="24"/>
          <w:szCs w:val="24"/>
        </w:rPr>
        <w:t>ła na które Spółka niema wpływu, ponadto wzrost podatku VAT z 5% do 23% również ma odzwierciedlenie w cenie ciepła jakie ponoszą jego odbiorcy.</w:t>
      </w:r>
    </w:p>
    <w:p w:rsidR="00BC3668" w:rsidRPr="004F5E3C" w:rsidRDefault="00FC0237" w:rsidP="00FC0237">
      <w:pPr>
        <w:widowControl w:val="0"/>
        <w:tabs>
          <w:tab w:val="left" w:pos="654"/>
        </w:tabs>
        <w:autoSpaceDE w:val="0"/>
        <w:autoSpaceDN w:val="0"/>
        <w:spacing w:before="83" w:after="0" w:line="360" w:lineRule="auto"/>
        <w:ind w:right="1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3668" w:rsidRPr="004F5E3C">
        <w:rPr>
          <w:rFonts w:ascii="Arial" w:hAnsi="Arial" w:cs="Arial"/>
          <w:sz w:val="24"/>
          <w:szCs w:val="24"/>
        </w:rPr>
        <w:t>Zastosowany w Elektrociepłowni Piotrków Trybunalski proces wytwarzania ciepła jest nowoczesny</w:t>
      </w:r>
      <w:r w:rsidR="004F5E3C" w:rsidRPr="004F5E3C">
        <w:rPr>
          <w:rFonts w:ascii="Arial" w:hAnsi="Arial" w:cs="Arial"/>
          <w:sz w:val="24"/>
          <w:szCs w:val="24"/>
        </w:rPr>
        <w:t>, w pełni zautomatyzowany. Jako paliwo w przyszłości może być zastosowany również wodór.</w:t>
      </w:r>
    </w:p>
    <w:p w:rsidR="00D847E3" w:rsidRDefault="00BC3668" w:rsidP="00D847E3">
      <w:pPr>
        <w:pStyle w:val="NormalnyWeb"/>
        <w:spacing w:line="360" w:lineRule="auto"/>
        <w:jc w:val="both"/>
        <w:rPr>
          <w:rFonts w:ascii="Arial" w:hAnsi="Arial" w:cs="Arial"/>
          <w:color w:val="1B1B1B"/>
        </w:rPr>
      </w:pPr>
      <w:r w:rsidRPr="004F5E3C">
        <w:rPr>
          <w:rFonts w:ascii="Arial" w:hAnsi="Arial" w:cs="Arial"/>
          <w:color w:val="000000"/>
        </w:rPr>
        <w:t>Elektroc</w:t>
      </w:r>
      <w:r w:rsidR="00D847E3">
        <w:rPr>
          <w:rFonts w:ascii="Arial" w:hAnsi="Arial" w:cs="Arial"/>
          <w:color w:val="000000"/>
        </w:rPr>
        <w:t>iepłownia Piotrków Trybunalski S</w:t>
      </w:r>
      <w:r w:rsidRPr="004F5E3C">
        <w:rPr>
          <w:rFonts w:ascii="Arial" w:hAnsi="Arial" w:cs="Arial"/>
          <w:color w:val="000000"/>
        </w:rPr>
        <w:t>p. z o. o</w:t>
      </w:r>
      <w:r w:rsidR="00D847E3">
        <w:rPr>
          <w:rFonts w:ascii="Arial" w:hAnsi="Arial" w:cs="Arial"/>
          <w:color w:val="000000"/>
        </w:rPr>
        <w:t>. składała do NFOŚiGW wnioski o </w:t>
      </w:r>
      <w:r w:rsidRPr="004F5E3C">
        <w:rPr>
          <w:rFonts w:ascii="Arial" w:hAnsi="Arial" w:cs="Arial"/>
          <w:color w:val="000000"/>
        </w:rPr>
        <w:t>dotacje oraz pożyczkę o współfinansowanie przedsięwzięcia pn</w:t>
      </w:r>
      <w:r w:rsidR="00D847E3">
        <w:rPr>
          <w:rFonts w:ascii="Arial" w:hAnsi="Arial" w:cs="Arial"/>
          <w:color w:val="000000"/>
        </w:rPr>
        <w:t>.</w:t>
      </w:r>
      <w:r w:rsidRPr="004F5E3C">
        <w:rPr>
          <w:rFonts w:ascii="Arial" w:hAnsi="Arial" w:cs="Arial"/>
          <w:color w:val="000000"/>
        </w:rPr>
        <w:t xml:space="preserve">: „Budowa nowych źródeł ciepła dla Elektrociepłowni Piotrków Trybunalski </w:t>
      </w:r>
      <w:r w:rsidR="00FC0237">
        <w:rPr>
          <w:rFonts w:ascii="Arial" w:hAnsi="Arial" w:cs="Arial"/>
          <w:color w:val="000000"/>
        </w:rPr>
        <w:t>S</w:t>
      </w:r>
      <w:r w:rsidRPr="004F5E3C">
        <w:rPr>
          <w:rFonts w:ascii="Arial" w:hAnsi="Arial" w:cs="Arial"/>
          <w:color w:val="000000"/>
        </w:rPr>
        <w:t xml:space="preserve">p. z o. o.” Niestety Narodowy Fundusz Ochrony Środowiska i Gospodarki Wodnej Departament Energii wydał ocenę </w:t>
      </w:r>
      <w:r w:rsidRPr="004F5E3C">
        <w:rPr>
          <w:rFonts w:ascii="Arial" w:hAnsi="Arial" w:cs="Arial"/>
          <w:color w:val="000000"/>
        </w:rPr>
        <w:lastRenderedPageBreak/>
        <w:t>negatywną, uznając kotły gazowe jako jednostki wytwarzania ciepła niespełniające efektywnego statusu systemu ciepłowniczego, mimo likwidacji pyłów, metali ciężkich, siarki, tlenków azotu, 55% CO</w:t>
      </w:r>
      <w:r w:rsidR="00B2246D">
        <w:rPr>
          <w:rFonts w:ascii="Arial" w:hAnsi="Arial" w:cs="Arial"/>
          <w:color w:val="000000"/>
          <w:vertAlign w:val="subscript"/>
        </w:rPr>
        <w:t>2</w:t>
      </w:r>
      <w:r w:rsidRPr="004F5E3C">
        <w:rPr>
          <w:rFonts w:ascii="Arial" w:hAnsi="Arial" w:cs="Arial"/>
          <w:color w:val="000000"/>
        </w:rPr>
        <w:t>.</w:t>
      </w:r>
      <w:r w:rsidR="00B2246D">
        <w:rPr>
          <w:rFonts w:ascii="Arial" w:hAnsi="Arial" w:cs="Arial"/>
        </w:rPr>
        <w:t xml:space="preserve"> </w:t>
      </w:r>
      <w:r w:rsidRPr="004F5E3C">
        <w:rPr>
          <w:rFonts w:ascii="Arial" w:hAnsi="Arial" w:cs="Arial"/>
          <w:color w:val="000000"/>
        </w:rPr>
        <w:t>Natomiast w zakresie programu „Ciepłownictwo powiatowe” również nie można było skorzystać z t</w:t>
      </w:r>
      <w:r w:rsidR="00D847E3">
        <w:rPr>
          <w:rFonts w:ascii="Arial" w:hAnsi="Arial" w:cs="Arial"/>
          <w:color w:val="000000"/>
        </w:rPr>
        <w:t>ego programu, ponieważ jednym z </w:t>
      </w:r>
      <w:r w:rsidRPr="004F5E3C">
        <w:rPr>
          <w:rFonts w:ascii="Arial" w:hAnsi="Arial" w:cs="Arial"/>
          <w:color w:val="000000"/>
        </w:rPr>
        <w:t xml:space="preserve">warunków było, aby całkowita moc </w:t>
      </w:r>
      <w:r w:rsidRPr="004F5E3C">
        <w:rPr>
          <w:rFonts w:ascii="Arial" w:hAnsi="Arial" w:cs="Arial"/>
          <w:color w:val="1B1B1B"/>
        </w:rPr>
        <w:t>cieplna zamó</w:t>
      </w:r>
      <w:r w:rsidR="00D847E3">
        <w:rPr>
          <w:rFonts w:ascii="Arial" w:hAnsi="Arial" w:cs="Arial"/>
          <w:color w:val="1B1B1B"/>
        </w:rPr>
        <w:t>wiona systemu ciepłowniczego, w </w:t>
      </w:r>
      <w:r w:rsidRPr="004F5E3C">
        <w:rPr>
          <w:rFonts w:ascii="Arial" w:hAnsi="Arial" w:cs="Arial"/>
          <w:color w:val="1B1B1B"/>
        </w:rPr>
        <w:t>ramach którego prowadzona jest przedmiotowa działalność</w:t>
      </w:r>
      <w:r w:rsidR="00D847E3">
        <w:rPr>
          <w:rFonts w:ascii="Arial" w:hAnsi="Arial" w:cs="Arial"/>
          <w:color w:val="1B1B1B"/>
        </w:rPr>
        <w:t xml:space="preserve"> </w:t>
      </w:r>
      <w:r w:rsidRPr="004F5E3C">
        <w:rPr>
          <w:rFonts w:ascii="Arial" w:hAnsi="Arial" w:cs="Arial"/>
          <w:color w:val="1B1B1B"/>
        </w:rPr>
        <w:t>(dotyczy całego przedsiębiorstwa jakim jest Elektroc</w:t>
      </w:r>
      <w:r w:rsidR="00D847E3">
        <w:rPr>
          <w:rFonts w:ascii="Arial" w:hAnsi="Arial" w:cs="Arial"/>
          <w:color w:val="1B1B1B"/>
        </w:rPr>
        <w:t>iepłownia Piotrków Trybunalski S</w:t>
      </w:r>
      <w:r w:rsidRPr="004F5E3C">
        <w:rPr>
          <w:rFonts w:ascii="Arial" w:hAnsi="Arial" w:cs="Arial"/>
          <w:color w:val="1B1B1B"/>
        </w:rPr>
        <w:t>p. z o. o., a nie jej poszczególnych ciepłowni), wynosiła nie więcej niż 50 MW mocy zamówionej. W</w:t>
      </w:r>
      <w:r w:rsidR="00D847E3">
        <w:rPr>
          <w:rFonts w:ascii="Arial" w:hAnsi="Arial" w:cs="Arial"/>
          <w:color w:val="1B1B1B"/>
        </w:rPr>
        <w:t> </w:t>
      </w:r>
      <w:r w:rsidRPr="004F5E3C">
        <w:rPr>
          <w:rFonts w:ascii="Arial" w:hAnsi="Arial" w:cs="Arial"/>
          <w:color w:val="1B1B1B"/>
        </w:rPr>
        <w:t>przypadku Elektrociepłowni Piotrków Trybunalski sp. z o. o. moc cieplna zamówiona pr</w:t>
      </w:r>
      <w:r w:rsidR="00B2246D">
        <w:rPr>
          <w:rFonts w:ascii="Arial" w:hAnsi="Arial" w:cs="Arial"/>
          <w:color w:val="1B1B1B"/>
        </w:rPr>
        <w:t>zez odbiorców przekracza 80 MW.</w:t>
      </w:r>
      <w:r w:rsidR="00D847E3">
        <w:rPr>
          <w:rFonts w:ascii="Arial" w:hAnsi="Arial" w:cs="Arial"/>
          <w:color w:val="1B1B1B"/>
        </w:rPr>
        <w:t xml:space="preserve"> </w:t>
      </w:r>
    </w:p>
    <w:p w:rsidR="00BC3668" w:rsidRPr="004F5E3C" w:rsidRDefault="00B2246D" w:rsidP="00BC36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Reasumując po analizie wszystkich punktów zawartych w Petycji oraz p</w:t>
      </w:r>
      <w:r w:rsidR="00BC3668" w:rsidRPr="004F5E3C">
        <w:rPr>
          <w:rFonts w:ascii="Arial" w:hAnsi="Arial" w:cs="Arial"/>
          <w:sz w:val="24"/>
          <w:szCs w:val="24"/>
        </w:rPr>
        <w:t>o zapoznaniu się ze stanowiskiem Referatu</w:t>
      </w:r>
      <w:r>
        <w:rPr>
          <w:rFonts w:ascii="Arial" w:hAnsi="Arial" w:cs="Arial"/>
          <w:sz w:val="24"/>
          <w:szCs w:val="24"/>
        </w:rPr>
        <w:t xml:space="preserve"> Gospodarki Komunalnej i Ochrony Środowiska </w:t>
      </w:r>
      <w:r w:rsidR="00BC3668" w:rsidRPr="004F5E3C">
        <w:rPr>
          <w:rFonts w:ascii="Arial" w:hAnsi="Arial" w:cs="Arial"/>
          <w:sz w:val="24"/>
          <w:szCs w:val="24"/>
        </w:rPr>
        <w:t xml:space="preserve"> oraz stanowiskiem Rady Nadzorczej Elektrociepłowni Piotrków Trybunalski Sp. z o.o. informuję, co następuje: </w:t>
      </w:r>
    </w:p>
    <w:p w:rsidR="00BC3668" w:rsidRPr="004F5E3C" w:rsidRDefault="00BC3668" w:rsidP="00BC36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Nie znajduję podstaw merytorycznych do odwołania Pana Marka Krawczyńskiego ze stanowiska Prezesa Elektrociepłowni Piotrków Trybunalski Sp. z o.o.</w:t>
      </w:r>
    </w:p>
    <w:p w:rsidR="00BC3668" w:rsidRPr="004F5E3C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</w:p>
    <w:p w:rsidR="00BC3668" w:rsidRPr="004F5E3C" w:rsidRDefault="00BC3668" w:rsidP="00BC3668">
      <w:pPr>
        <w:spacing w:after="120" w:line="312" w:lineRule="auto"/>
        <w:rPr>
          <w:rFonts w:ascii="Arial" w:hAnsi="Arial" w:cs="Arial"/>
          <w:sz w:val="24"/>
          <w:szCs w:val="24"/>
        </w:rPr>
      </w:pPr>
    </w:p>
    <w:p w:rsidR="00BC3668" w:rsidRPr="004F5E3C" w:rsidRDefault="00BC3668" w:rsidP="00BC36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Pouczenie:</w:t>
      </w:r>
    </w:p>
    <w:p w:rsidR="00BC3668" w:rsidRPr="004F5E3C" w:rsidRDefault="00BC3668" w:rsidP="00BC36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Zgodnie z art. 13 ust. 2 ustawy o petycjach sposób załatwienia petycji nie może być przedmiotem skargi.</w:t>
      </w:r>
    </w:p>
    <w:p w:rsidR="00BC3668" w:rsidRPr="004F5E3C" w:rsidRDefault="00BC3668" w:rsidP="00BC36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C3668" w:rsidRPr="004F5E3C" w:rsidRDefault="00BC3668" w:rsidP="00BC36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Podpis</w:t>
      </w:r>
    </w:p>
    <w:p w:rsidR="00BC3668" w:rsidRPr="004F5E3C" w:rsidRDefault="00BC3668" w:rsidP="00BC36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Z up. Prezydenta Miasta</w:t>
      </w:r>
    </w:p>
    <w:p w:rsidR="00BC3668" w:rsidRPr="004F5E3C" w:rsidRDefault="00BC3668" w:rsidP="00BC366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Piotrkowa Trybunalskiego</w:t>
      </w:r>
    </w:p>
    <w:p w:rsidR="00BC3668" w:rsidRPr="004F5E3C" w:rsidRDefault="00BC3668" w:rsidP="00BC36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Drugi Zastępca Prezydenta Miasta</w:t>
      </w:r>
    </w:p>
    <w:p w:rsidR="00BC3668" w:rsidRPr="004F5E3C" w:rsidRDefault="00BC3668" w:rsidP="00BC366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Piotrkowa Trybunalskiego</w:t>
      </w:r>
    </w:p>
    <w:p w:rsidR="00E31D6A" w:rsidRPr="00D847E3" w:rsidRDefault="00BC3668" w:rsidP="00D847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5E3C">
        <w:rPr>
          <w:rFonts w:ascii="Arial" w:hAnsi="Arial" w:cs="Arial"/>
          <w:sz w:val="24"/>
          <w:szCs w:val="24"/>
        </w:rPr>
        <w:t>Adam Karzewnik</w:t>
      </w:r>
      <w:r w:rsidR="00D847E3">
        <w:rPr>
          <w:rFonts w:ascii="Arial" w:hAnsi="Arial" w:cs="Arial"/>
          <w:sz w:val="24"/>
          <w:szCs w:val="24"/>
        </w:rPr>
        <w:t xml:space="preserve"> </w:t>
      </w:r>
    </w:p>
    <w:sectPr w:rsidR="00E31D6A" w:rsidRPr="00D8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50A98"/>
    <w:multiLevelType w:val="hybridMultilevel"/>
    <w:tmpl w:val="285A7B9A"/>
    <w:lvl w:ilvl="0" w:tplc="3E407D8A">
      <w:numFmt w:val="bullet"/>
      <w:lvlText w:val="●"/>
      <w:lvlJc w:val="left"/>
      <w:pPr>
        <w:ind w:left="684" w:hanging="21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en-US" w:bidi="ar-SA"/>
      </w:rPr>
    </w:lvl>
    <w:lvl w:ilvl="1" w:tplc="773808BE">
      <w:numFmt w:val="bullet"/>
      <w:lvlText w:val="•"/>
      <w:lvlJc w:val="left"/>
      <w:pPr>
        <w:ind w:left="1542" w:hanging="212"/>
      </w:pPr>
      <w:rPr>
        <w:rFonts w:hint="default"/>
        <w:lang w:val="pl-PL" w:eastAsia="en-US" w:bidi="ar-SA"/>
      </w:rPr>
    </w:lvl>
    <w:lvl w:ilvl="2" w:tplc="BA6AFBD2">
      <w:numFmt w:val="bullet"/>
      <w:lvlText w:val="•"/>
      <w:lvlJc w:val="left"/>
      <w:pPr>
        <w:ind w:left="2405" w:hanging="212"/>
      </w:pPr>
      <w:rPr>
        <w:rFonts w:hint="default"/>
        <w:lang w:val="pl-PL" w:eastAsia="en-US" w:bidi="ar-SA"/>
      </w:rPr>
    </w:lvl>
    <w:lvl w:ilvl="3" w:tplc="60F6315C">
      <w:numFmt w:val="bullet"/>
      <w:lvlText w:val="•"/>
      <w:lvlJc w:val="left"/>
      <w:pPr>
        <w:ind w:left="3267" w:hanging="212"/>
      </w:pPr>
      <w:rPr>
        <w:rFonts w:hint="default"/>
        <w:lang w:val="pl-PL" w:eastAsia="en-US" w:bidi="ar-SA"/>
      </w:rPr>
    </w:lvl>
    <w:lvl w:ilvl="4" w:tplc="04D0FCEA">
      <w:numFmt w:val="bullet"/>
      <w:lvlText w:val="•"/>
      <w:lvlJc w:val="left"/>
      <w:pPr>
        <w:ind w:left="4130" w:hanging="212"/>
      </w:pPr>
      <w:rPr>
        <w:rFonts w:hint="default"/>
        <w:lang w:val="pl-PL" w:eastAsia="en-US" w:bidi="ar-SA"/>
      </w:rPr>
    </w:lvl>
    <w:lvl w:ilvl="5" w:tplc="2452C4A2">
      <w:numFmt w:val="bullet"/>
      <w:lvlText w:val="•"/>
      <w:lvlJc w:val="left"/>
      <w:pPr>
        <w:ind w:left="4993" w:hanging="212"/>
      </w:pPr>
      <w:rPr>
        <w:rFonts w:hint="default"/>
        <w:lang w:val="pl-PL" w:eastAsia="en-US" w:bidi="ar-SA"/>
      </w:rPr>
    </w:lvl>
    <w:lvl w:ilvl="6" w:tplc="37FC21F2">
      <w:numFmt w:val="bullet"/>
      <w:lvlText w:val="•"/>
      <w:lvlJc w:val="left"/>
      <w:pPr>
        <w:ind w:left="5855" w:hanging="212"/>
      </w:pPr>
      <w:rPr>
        <w:rFonts w:hint="default"/>
        <w:lang w:val="pl-PL" w:eastAsia="en-US" w:bidi="ar-SA"/>
      </w:rPr>
    </w:lvl>
    <w:lvl w:ilvl="7" w:tplc="A6408CD8">
      <w:numFmt w:val="bullet"/>
      <w:lvlText w:val="•"/>
      <w:lvlJc w:val="left"/>
      <w:pPr>
        <w:ind w:left="6718" w:hanging="212"/>
      </w:pPr>
      <w:rPr>
        <w:rFonts w:hint="default"/>
        <w:lang w:val="pl-PL" w:eastAsia="en-US" w:bidi="ar-SA"/>
      </w:rPr>
    </w:lvl>
    <w:lvl w:ilvl="8" w:tplc="9C12E90C">
      <w:numFmt w:val="bullet"/>
      <w:lvlText w:val="•"/>
      <w:lvlJc w:val="left"/>
      <w:pPr>
        <w:ind w:left="7580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933BA35-33E5-4B27-8D80-390DF85F5C34}"/>
  </w:docVars>
  <w:rsids>
    <w:rsidRoot w:val="00BC3668"/>
    <w:rsid w:val="0007269A"/>
    <w:rsid w:val="00326484"/>
    <w:rsid w:val="004F5E3C"/>
    <w:rsid w:val="005E1B2B"/>
    <w:rsid w:val="0068318D"/>
    <w:rsid w:val="00792D5D"/>
    <w:rsid w:val="00A27C06"/>
    <w:rsid w:val="00A83473"/>
    <w:rsid w:val="00B2246D"/>
    <w:rsid w:val="00BC3668"/>
    <w:rsid w:val="00C918E4"/>
    <w:rsid w:val="00D2381D"/>
    <w:rsid w:val="00D847E3"/>
    <w:rsid w:val="00E31D6A"/>
    <w:rsid w:val="00EF2953"/>
    <w:rsid w:val="00FC0237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C915D-EDF0-4500-B91A-EED1C97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66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3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3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66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C36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C36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C3668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3668"/>
    <w:rPr>
      <w:rFonts w:ascii="Arial" w:eastAsia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C3668"/>
    <w:rPr>
      <w:i/>
      <w:iCs/>
    </w:rPr>
  </w:style>
  <w:style w:type="character" w:customStyle="1" w:styleId="ng-binding">
    <w:name w:val="ng-binding"/>
    <w:basedOn w:val="Domylnaczcionkaakapitu"/>
    <w:rsid w:val="00BC3668"/>
  </w:style>
  <w:style w:type="character" w:customStyle="1" w:styleId="ng-scope">
    <w:name w:val="ng-scope"/>
    <w:basedOn w:val="Domylnaczcionkaakapitu"/>
    <w:rsid w:val="00BC3668"/>
  </w:style>
  <w:style w:type="paragraph" w:styleId="Tekstdymka">
    <w:name w:val="Balloon Text"/>
    <w:basedOn w:val="Normalny"/>
    <w:link w:val="TekstdymkaZnak"/>
    <w:uiPriority w:val="99"/>
    <w:semiHidden/>
    <w:unhideWhenUsed/>
    <w:rsid w:val="0068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ieplosystemowe.pl/cieplo-systemowe/wszystko-o-cieple/caloroczne-ogrzew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eplosystemowe.pl/cieplo-systemowe/wszystko-o-cieple/ciepla-wod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933BA35-33E5-4B27-8D80-390DF85F5C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Karzewnik Adam</dc:creator>
  <cp:keywords/>
  <dc:description/>
  <cp:lastModifiedBy>Warzocha Anita</cp:lastModifiedBy>
  <cp:revision>4</cp:revision>
  <cp:lastPrinted>2023-05-02T06:55:00Z</cp:lastPrinted>
  <dcterms:created xsi:type="dcterms:W3CDTF">2023-05-04T07:51:00Z</dcterms:created>
  <dcterms:modified xsi:type="dcterms:W3CDTF">2023-05-04T08:02:00Z</dcterms:modified>
</cp:coreProperties>
</file>